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4B25E3" w14:textId="46A515DB" w:rsidR="00393478" w:rsidRPr="00916B82" w:rsidRDefault="00393478" w:rsidP="00DB597B">
      <w:pPr>
        <w:pStyle w:val="Title"/>
      </w:pPr>
      <w:r w:rsidRPr="00393478">
        <w:t>Plan M</w:t>
      </w:r>
      <w:r w:rsidR="00DB597B">
        <w:t xml:space="preserve">: </w:t>
      </w:r>
      <w:r w:rsidR="00BE62F8">
        <w:t>Review of Stakeholder Input</w:t>
      </w:r>
    </w:p>
    <w:p w14:paraId="18F979B8" w14:textId="77777777" w:rsidR="00393478" w:rsidRDefault="00393478" w:rsidP="00DB597B">
      <w:pPr>
        <w:pStyle w:val="Subtitle"/>
      </w:pPr>
      <w:r>
        <w:t>December 2019</w:t>
      </w:r>
    </w:p>
    <w:p w14:paraId="35BF376D" w14:textId="77777777" w:rsidR="00393478" w:rsidRPr="00AE62ED" w:rsidRDefault="00393478" w:rsidP="00DB597B">
      <w:pPr>
        <w:pStyle w:val="Heading1"/>
      </w:pPr>
      <w:r w:rsidRPr="00AE62ED">
        <w:t>Introduction</w:t>
      </w:r>
    </w:p>
    <w:p w14:paraId="03BE1131" w14:textId="7E164175" w:rsidR="00393478" w:rsidRDefault="00260C28" w:rsidP="00393478">
      <w:r>
        <w:t xml:space="preserve">In </w:t>
      </w:r>
      <w:r w:rsidR="008234FF">
        <w:t>association with key strategic partner organisations</w:t>
      </w:r>
      <w:r w:rsidR="00D957ED">
        <w:t xml:space="preserve"> and in consultation with libraries and suppliers, </w:t>
      </w:r>
      <w:r w:rsidR="000B408D">
        <w:t xml:space="preserve">Jisc has </w:t>
      </w:r>
      <w:r w:rsidR="00B2795A">
        <w:t xml:space="preserve">focused a lot of energy over the past few years </w:t>
      </w:r>
      <w:r w:rsidR="000516F9">
        <w:t xml:space="preserve">designing and implementing an important </w:t>
      </w:r>
      <w:r w:rsidR="00E6795E">
        <w:t xml:space="preserve">new element of national library data infrastructure. The </w:t>
      </w:r>
      <w:hyperlink r:id="rId11" w:history="1">
        <w:r w:rsidR="00E6795E" w:rsidRPr="007D48D4">
          <w:rPr>
            <w:rStyle w:val="Hyperlink"/>
          </w:rPr>
          <w:t xml:space="preserve">National Bibliographic </w:t>
        </w:r>
        <w:r w:rsidR="007C1355" w:rsidRPr="007D48D4">
          <w:rPr>
            <w:rStyle w:val="Hyperlink"/>
          </w:rPr>
          <w:t>knowledgebase</w:t>
        </w:r>
      </w:hyperlink>
      <w:r w:rsidR="00D405B0">
        <w:t xml:space="preserve"> </w:t>
      </w:r>
      <w:r w:rsidR="00860EAF">
        <w:t xml:space="preserve">is a very large aggregation </w:t>
      </w:r>
      <w:r w:rsidR="007D48D4">
        <w:t xml:space="preserve">of </w:t>
      </w:r>
      <w:r w:rsidR="002618D2">
        <w:t>data contributed by national, academic and specialist libraries</w:t>
      </w:r>
      <w:r w:rsidR="00A15541">
        <w:t xml:space="preserve"> which provides the foundation for </w:t>
      </w:r>
      <w:r w:rsidR="00CD57E6">
        <w:t>a growing number of</w:t>
      </w:r>
      <w:r w:rsidR="00D30BD6">
        <w:t xml:space="preserve"> </w:t>
      </w:r>
      <w:hyperlink r:id="rId12" w:history="1">
        <w:r w:rsidR="00CD57E6" w:rsidRPr="000C1D93">
          <w:rPr>
            <w:rStyle w:val="Hyperlink"/>
          </w:rPr>
          <w:t>Jisc Library hub services</w:t>
        </w:r>
      </w:hyperlink>
      <w:r w:rsidR="009F7842">
        <w:t>.</w:t>
      </w:r>
      <w:r w:rsidR="00CD57E6">
        <w:t xml:space="preserve"> </w:t>
      </w:r>
      <w:r w:rsidR="009F7842">
        <w:t>Those currently available are:</w:t>
      </w:r>
      <w:r w:rsidR="00CD57E6">
        <w:t xml:space="preserve"> </w:t>
      </w:r>
      <w:hyperlink r:id="rId13" w:history="1">
        <w:r w:rsidR="001D4FA5" w:rsidRPr="008957E7">
          <w:rPr>
            <w:rStyle w:val="Hyperlink"/>
          </w:rPr>
          <w:t>Discover</w:t>
        </w:r>
      </w:hyperlink>
      <w:r w:rsidR="001D4FA5">
        <w:t xml:space="preserve">, </w:t>
      </w:r>
      <w:hyperlink r:id="rId14" w:history="1">
        <w:r w:rsidR="001D4FA5" w:rsidRPr="00B672A8">
          <w:rPr>
            <w:rStyle w:val="Hyperlink"/>
          </w:rPr>
          <w:t>Compare</w:t>
        </w:r>
      </w:hyperlink>
      <w:r w:rsidR="001D4FA5">
        <w:t xml:space="preserve"> and </w:t>
      </w:r>
      <w:hyperlink r:id="rId15" w:history="1">
        <w:r w:rsidR="001D4FA5" w:rsidRPr="004A4A17">
          <w:rPr>
            <w:rStyle w:val="Hyperlink"/>
          </w:rPr>
          <w:t>Cataloguing</w:t>
        </w:r>
      </w:hyperlink>
      <w:r w:rsidR="001D4FA5">
        <w:t>.</w:t>
      </w:r>
    </w:p>
    <w:p w14:paraId="63152F08" w14:textId="53EFDF7A" w:rsidR="00DA4ED3" w:rsidRDefault="00D50833" w:rsidP="00CB3A29">
      <w:r>
        <w:t xml:space="preserve">Discussions around this </w:t>
      </w:r>
      <w:r w:rsidR="002D3700">
        <w:t>initiative</w:t>
      </w:r>
      <w:r>
        <w:t xml:space="preserve"> </w:t>
      </w:r>
      <w:r w:rsidR="00F52633">
        <w:t xml:space="preserve">have been wide-ranging but </w:t>
      </w:r>
      <w:r w:rsidR="006349C2">
        <w:t xml:space="preserve">one strand has </w:t>
      </w:r>
      <w:r w:rsidR="00F52633">
        <w:t xml:space="preserve">consistently </w:t>
      </w:r>
      <w:r w:rsidR="00FE56CE">
        <w:t xml:space="preserve">focused on the </w:t>
      </w:r>
      <w:r w:rsidR="006718CE">
        <w:t>issues and challenges in relation to</w:t>
      </w:r>
      <w:r w:rsidR="00D543D0">
        <w:t xml:space="preserve"> bibliographic </w:t>
      </w:r>
      <w:r w:rsidR="00EF0CA0">
        <w:t>meta</w:t>
      </w:r>
      <w:r w:rsidR="00D543D0">
        <w:t xml:space="preserve">data and </w:t>
      </w:r>
      <w:r w:rsidR="00D85276">
        <w:t>how we might collectively use the NBK</w:t>
      </w:r>
      <w:r w:rsidR="00545445">
        <w:t xml:space="preserve"> </w:t>
      </w:r>
      <w:r w:rsidR="002E71C8">
        <w:t xml:space="preserve">as a catalyst for </w:t>
      </w:r>
      <w:r w:rsidR="00610693">
        <w:t>transforming</w:t>
      </w:r>
      <w:r w:rsidR="00E46AAC">
        <w:t xml:space="preserve"> the </w:t>
      </w:r>
      <w:r w:rsidR="00921C40">
        <w:t>way t</w:t>
      </w:r>
      <w:r w:rsidR="00EF0D5D">
        <w:t xml:space="preserve">hat the </w:t>
      </w:r>
      <w:r w:rsidR="00E46AAC">
        <w:t>data ecosystem/marketplace</w:t>
      </w:r>
      <w:r w:rsidR="00EF0D5D">
        <w:t xml:space="preserve"> functions</w:t>
      </w:r>
      <w:r w:rsidR="00841CD9">
        <w:t xml:space="preserve"> in the UK</w:t>
      </w:r>
      <w:r w:rsidR="00A81C22">
        <w:t xml:space="preserve">. </w:t>
      </w:r>
      <w:r w:rsidR="00582FB0">
        <w:t xml:space="preserve"> </w:t>
      </w:r>
      <w:r w:rsidR="0077042D">
        <w:t xml:space="preserve">Jisc convened </w:t>
      </w:r>
      <w:r w:rsidR="008F719D">
        <w:t xml:space="preserve">a number of </w:t>
      </w:r>
      <w:hyperlink r:id="rId16" w:history="1">
        <w:r w:rsidR="008F719D" w:rsidRPr="00510C22">
          <w:rPr>
            <w:rStyle w:val="Hyperlink"/>
            <w:i/>
          </w:rPr>
          <w:t>Community Data Groups</w:t>
        </w:r>
      </w:hyperlink>
      <w:r w:rsidR="008F719D">
        <w:t xml:space="preserve"> </w:t>
      </w:r>
      <w:r w:rsidR="00F34A76">
        <w:t>during 2018</w:t>
      </w:r>
      <w:r w:rsidR="004261B7">
        <w:t xml:space="preserve"> which </w:t>
      </w:r>
      <w:r w:rsidR="006A0181">
        <w:t>helped</w:t>
      </w:r>
      <w:r w:rsidR="004261B7">
        <w:t xml:space="preserve"> to </w:t>
      </w:r>
      <w:r w:rsidR="00876974">
        <w:t xml:space="preserve">dissect </w:t>
      </w:r>
      <w:r w:rsidR="001F7C56">
        <w:t xml:space="preserve">some of </w:t>
      </w:r>
      <w:r w:rsidR="00876974">
        <w:t>th</w:t>
      </w:r>
      <w:r w:rsidR="006A0181">
        <w:t>e</w:t>
      </w:r>
      <w:r w:rsidR="00876974">
        <w:t xml:space="preserve"> </w:t>
      </w:r>
      <w:r w:rsidR="005F3F57">
        <w:t xml:space="preserve">issues and </w:t>
      </w:r>
      <w:r w:rsidR="0036611E">
        <w:t>propose ways forward</w:t>
      </w:r>
      <w:r w:rsidR="009E66AF">
        <w:t xml:space="preserve">. In Spring 2019, </w:t>
      </w:r>
      <w:r w:rsidR="00582C36">
        <w:t>representatives of those groups convened a meetin</w:t>
      </w:r>
      <w:r w:rsidR="001F6CD9">
        <w:t xml:space="preserve">g </w:t>
      </w:r>
      <w:r w:rsidR="00E0038F">
        <w:t>to bring together</w:t>
      </w:r>
      <w:r w:rsidR="001F6CD9">
        <w:t xml:space="preserve"> </w:t>
      </w:r>
      <w:r w:rsidR="004815DC">
        <w:t xml:space="preserve">a variety </w:t>
      </w:r>
      <w:r w:rsidR="00F53932">
        <w:t>of stakeholder</w:t>
      </w:r>
      <w:r w:rsidR="00C67BF3">
        <w:t xml:space="preserve"> organisations </w:t>
      </w:r>
      <w:r w:rsidR="00CD5FDC">
        <w:t xml:space="preserve">including publishers, </w:t>
      </w:r>
      <w:r w:rsidR="003C3884">
        <w:t xml:space="preserve">aggregators, data suppliers, standards bodies, library suppliers, </w:t>
      </w:r>
      <w:r w:rsidR="00A77FC6">
        <w:t xml:space="preserve">industry </w:t>
      </w:r>
      <w:r w:rsidR="00691A0C">
        <w:t>advocates</w:t>
      </w:r>
      <w:r w:rsidR="0060189C">
        <w:t>, procurement consortia, and libraries.</w:t>
      </w:r>
      <w:r w:rsidR="00372325">
        <w:t xml:space="preserve"> It was at this meeting (May 22</w:t>
      </w:r>
      <w:r w:rsidR="00372325" w:rsidRPr="00372325">
        <w:rPr>
          <w:vertAlign w:val="superscript"/>
        </w:rPr>
        <w:t>nd</w:t>
      </w:r>
      <w:r w:rsidR="002203DF">
        <w:rPr>
          <w:vertAlign w:val="superscript"/>
        </w:rPr>
        <w:t xml:space="preserve">, </w:t>
      </w:r>
      <w:r w:rsidR="002203DF" w:rsidRPr="002203DF">
        <w:t>2019</w:t>
      </w:r>
      <w:r w:rsidR="00372325">
        <w:t xml:space="preserve">, Senate House, London) </w:t>
      </w:r>
      <w:r w:rsidR="00B041D3">
        <w:t xml:space="preserve">where the </w:t>
      </w:r>
      <w:r w:rsidR="002203DF">
        <w:t>term</w:t>
      </w:r>
      <w:r w:rsidR="00B041D3">
        <w:t xml:space="preserve"> ‘Plan M’ was first proposed</w:t>
      </w:r>
      <w:r w:rsidR="00FB0B64">
        <w:t>.</w:t>
      </w:r>
      <w:r w:rsidR="00AF19EE">
        <w:t xml:space="preserve"> </w:t>
      </w:r>
    </w:p>
    <w:p w14:paraId="6EE89381" w14:textId="62746753" w:rsidR="00375A87" w:rsidRDefault="00DA4ED3" w:rsidP="00CB3A29">
      <w:r>
        <w:t>(</w:t>
      </w:r>
      <w:r w:rsidR="00AF19EE">
        <w:t xml:space="preserve">A </w:t>
      </w:r>
      <w:r w:rsidR="0062158D">
        <w:t>definition of this term</w:t>
      </w:r>
      <w:r w:rsidR="00C86AD9">
        <w:t xml:space="preserve"> and a draft description of its purpose</w:t>
      </w:r>
      <w:r w:rsidR="0062158D">
        <w:t xml:space="preserve"> </w:t>
      </w:r>
      <w:r w:rsidR="00F02381">
        <w:t>is</w:t>
      </w:r>
      <w:r w:rsidR="0062158D">
        <w:t xml:space="preserve"> set out in the related document</w:t>
      </w:r>
      <w:r w:rsidR="00F02381">
        <w:t xml:space="preserve"> </w:t>
      </w:r>
      <w:r w:rsidR="007F29FA">
        <w:t>–</w:t>
      </w:r>
      <w:r w:rsidR="00F02381">
        <w:t xml:space="preserve"> </w:t>
      </w:r>
      <w:r>
        <w:t>“</w:t>
      </w:r>
      <w:hyperlink r:id="rId17" w:history="1">
        <w:r w:rsidR="007F29FA" w:rsidRPr="004B6A06">
          <w:rPr>
            <w:rStyle w:val="Hyperlink"/>
            <w:i/>
          </w:rPr>
          <w:t>Plan M – Definition and Direction</w:t>
        </w:r>
        <w:r w:rsidRPr="004B6A06">
          <w:rPr>
            <w:rStyle w:val="Hyperlink"/>
            <w:i/>
          </w:rPr>
          <w:t>.docx</w:t>
        </w:r>
      </w:hyperlink>
      <w:r>
        <w:t>”)</w:t>
      </w:r>
    </w:p>
    <w:p w14:paraId="62E4ECC0" w14:textId="4C5F649E" w:rsidR="000D77AA" w:rsidRDefault="0076645F" w:rsidP="0076645F">
      <w:r>
        <w:t xml:space="preserve">A follow-up meeting was organised </w:t>
      </w:r>
      <w:r w:rsidR="00702205">
        <w:t>(</w:t>
      </w:r>
      <w:r>
        <w:t>September</w:t>
      </w:r>
      <w:r w:rsidR="00EC5660">
        <w:t xml:space="preserve"> 27</w:t>
      </w:r>
      <w:r w:rsidR="00EC5660" w:rsidRPr="00EC5660">
        <w:rPr>
          <w:vertAlign w:val="superscript"/>
        </w:rPr>
        <w:t>th</w:t>
      </w:r>
      <w:r w:rsidR="00EC5660">
        <w:t>,</w:t>
      </w:r>
      <w:r>
        <w:t xml:space="preserve"> 2019</w:t>
      </w:r>
      <w:r w:rsidR="00EC5660">
        <w:t>, Jisc London)</w:t>
      </w:r>
      <w:r>
        <w:t xml:space="preserve"> to discuss the setting up of Task &amp; Finish Groups to work on specific aspects of the challenge (e.g. data quality, data standards, open licensing). In parallel with this, strategic governance groups featuring senior managers and library directors with oversight of Jisc Library Services </w:t>
      </w:r>
      <w:r w:rsidR="000929C3">
        <w:t>took the view that</w:t>
      </w:r>
      <w:r>
        <w:t xml:space="preserve"> the ideas being surfaced by the ‘Plan M’ discussions </w:t>
      </w:r>
      <w:r w:rsidR="00D40392">
        <w:t>required discussion</w:t>
      </w:r>
      <w:r w:rsidR="00AF4576">
        <w:t xml:space="preserve"> </w:t>
      </w:r>
      <w:r w:rsidR="002441C4">
        <w:t xml:space="preserve">at a more strategic level </w:t>
      </w:r>
      <w:r w:rsidR="00253823">
        <w:t xml:space="preserve">and two Focus Groups were convened </w:t>
      </w:r>
      <w:r w:rsidR="003C00A0">
        <w:t xml:space="preserve">to </w:t>
      </w:r>
      <w:r w:rsidR="004B2363">
        <w:t xml:space="preserve">give senior library stakeholders the opportunity to </w:t>
      </w:r>
      <w:r w:rsidR="00C87A91">
        <w:t xml:space="preserve">scrutinise the direction of travel and </w:t>
      </w:r>
      <w:r w:rsidR="00702205">
        <w:t>steer future activity.</w:t>
      </w:r>
      <w:r w:rsidR="00AF4576">
        <w:t xml:space="preserve"> </w:t>
      </w:r>
      <w:r w:rsidR="00702205">
        <w:t>(</w:t>
      </w:r>
      <w:r w:rsidR="00D40392">
        <w:t>September 30</w:t>
      </w:r>
      <w:r w:rsidR="00D40392" w:rsidRPr="00D40392">
        <w:rPr>
          <w:vertAlign w:val="superscript"/>
        </w:rPr>
        <w:t>th</w:t>
      </w:r>
      <w:r w:rsidR="00D40392">
        <w:t xml:space="preserve">, 2019, Jisc London; </w:t>
      </w:r>
      <w:r w:rsidR="00AA3C3E">
        <w:t>and October 21</w:t>
      </w:r>
      <w:r w:rsidR="00AA3C3E" w:rsidRPr="00AA3C3E">
        <w:rPr>
          <w:vertAlign w:val="superscript"/>
        </w:rPr>
        <w:t>st</w:t>
      </w:r>
      <w:r w:rsidR="00AA3C3E">
        <w:t>, 2019, Jisc Manchester).</w:t>
      </w:r>
    </w:p>
    <w:p w14:paraId="39A00115" w14:textId="37C873D4" w:rsidR="00CB3A29" w:rsidRDefault="00980C7E" w:rsidP="00CB3A29">
      <w:r>
        <w:t>What follows</w:t>
      </w:r>
      <w:r w:rsidR="00110E6F">
        <w:t xml:space="preserve"> sets out a summary and a synthesis of the discussions </w:t>
      </w:r>
      <w:r w:rsidR="000137F6">
        <w:t xml:space="preserve">relating to the challenges and issues that </w:t>
      </w:r>
      <w:r w:rsidR="004C5FBF">
        <w:t xml:space="preserve">have </w:t>
      </w:r>
      <w:r w:rsidR="00222798">
        <w:t>necessitated</w:t>
      </w:r>
      <w:r w:rsidR="004C5FBF">
        <w:t xml:space="preserve"> the formulation of </w:t>
      </w:r>
      <w:r w:rsidR="004B3B24">
        <w:t>a</w:t>
      </w:r>
      <w:r w:rsidR="004C5FBF">
        <w:t xml:space="preserve"> pla</w:t>
      </w:r>
      <w:r w:rsidR="004F5B24">
        <w:t>n. It dra</w:t>
      </w:r>
      <w:r w:rsidR="00B97709">
        <w:t xml:space="preserve">ws particularly on some of the key points that emerged from the two </w:t>
      </w:r>
      <w:r w:rsidR="009C712D">
        <w:t xml:space="preserve">senior stakeholder </w:t>
      </w:r>
      <w:r w:rsidR="00B97709">
        <w:t>Focus Groups</w:t>
      </w:r>
      <w:r w:rsidR="00A22D3F">
        <w:t xml:space="preserve"> but does not attempt </w:t>
      </w:r>
      <w:r w:rsidR="00306B43">
        <w:t xml:space="preserve">to </w:t>
      </w:r>
      <w:r w:rsidR="0069722B">
        <w:t>record the</w:t>
      </w:r>
      <w:r w:rsidR="00306B43">
        <w:t xml:space="preserve"> rich discussion that has </w:t>
      </w:r>
      <w:r w:rsidR="00E32685">
        <w:t xml:space="preserve">taken place </w:t>
      </w:r>
      <w:r w:rsidR="0093608D">
        <w:t>throughout 2018-19</w:t>
      </w:r>
      <w:r>
        <w:t xml:space="preserve">. Its purpose is to </w:t>
      </w:r>
      <w:r w:rsidR="00D24A01">
        <w:t>pick out some of the most important</w:t>
      </w:r>
      <w:r w:rsidR="000F56CB">
        <w:t xml:space="preserve"> levers for future action and to acknowledge </w:t>
      </w:r>
      <w:r w:rsidR="003359AD">
        <w:t>the foundational concepts upon which Plan M needs to be taken forward.</w:t>
      </w:r>
      <w:r w:rsidR="00597CE5">
        <w:t xml:space="preserve"> </w:t>
      </w:r>
    </w:p>
    <w:p w14:paraId="0DC42BE7" w14:textId="45D6A824" w:rsidR="00CB3A29" w:rsidRDefault="00AE62ED" w:rsidP="00DB597B">
      <w:pPr>
        <w:pStyle w:val="Heading1"/>
      </w:pPr>
      <w:r w:rsidRPr="00AE62ED">
        <w:t>Issues</w:t>
      </w:r>
      <w:r w:rsidR="00B30681">
        <w:t xml:space="preserve"> &amp; Ideas</w:t>
      </w:r>
    </w:p>
    <w:p w14:paraId="56FD402C" w14:textId="5A7BF0A2" w:rsidR="00B30681" w:rsidRDefault="00B30681" w:rsidP="00393478">
      <w:r>
        <w:t xml:space="preserve">This section is divided into </w:t>
      </w:r>
      <w:r w:rsidR="00F35E81">
        <w:t xml:space="preserve">5 areas: </w:t>
      </w:r>
      <w:r w:rsidR="00DA50D8">
        <w:t>Concepts, Records, Workflow</w:t>
      </w:r>
      <w:r w:rsidR="00ED1E14">
        <w:t>s</w:t>
      </w:r>
      <w:r w:rsidR="00DA50D8">
        <w:t>, Collaboration and</w:t>
      </w:r>
      <w:r w:rsidR="00DA50D8" w:rsidRPr="00DA50D8">
        <w:t xml:space="preserve"> </w:t>
      </w:r>
      <w:r w:rsidR="00DA50D8">
        <w:t xml:space="preserve">Economics. </w:t>
      </w:r>
      <w:r w:rsidR="005E72BA">
        <w:t xml:space="preserve">These categories encompass most of the discussions that </w:t>
      </w:r>
      <w:r w:rsidR="00086F15">
        <w:t xml:space="preserve">have taken place at the </w:t>
      </w:r>
      <w:r w:rsidR="001030FF">
        <w:t xml:space="preserve">various meetings and provide a framework for setting out some of the headline </w:t>
      </w:r>
      <w:r w:rsidR="00FF1A4B">
        <w:t>points.</w:t>
      </w:r>
    </w:p>
    <w:p w14:paraId="7B11F012" w14:textId="77777777" w:rsidR="00FF1A4B" w:rsidRPr="00B30681" w:rsidRDefault="00FF1A4B" w:rsidP="00393478"/>
    <w:p w14:paraId="55F65153" w14:textId="6BDAD97E" w:rsidR="00AE62ED" w:rsidRPr="008C5FEA" w:rsidRDefault="008C5FEA" w:rsidP="00DB597B">
      <w:pPr>
        <w:pStyle w:val="Heading2"/>
      </w:pPr>
      <w:r w:rsidRPr="008C5FEA">
        <w:lastRenderedPageBreak/>
        <w:t>Concepts</w:t>
      </w:r>
    </w:p>
    <w:p w14:paraId="4AFDD2FA" w14:textId="78ACBC21" w:rsidR="008C5FEA" w:rsidRDefault="00C865D9" w:rsidP="004041DE">
      <w:pPr>
        <w:pStyle w:val="ListParagraph"/>
        <w:numPr>
          <w:ilvl w:val="0"/>
          <w:numId w:val="2"/>
        </w:numPr>
        <w:ind w:left="714" w:hanging="357"/>
        <w:contextualSpacing w:val="0"/>
      </w:pPr>
      <w:r>
        <w:t xml:space="preserve">Trying to galvanise action and bring people together </w:t>
      </w:r>
      <w:r w:rsidR="008C5BD3">
        <w:t xml:space="preserve">under the banner of ‘improving metadata’ </w:t>
      </w:r>
      <w:r w:rsidR="002C21B0">
        <w:t xml:space="preserve">as an end itself </w:t>
      </w:r>
      <w:r w:rsidR="008C5BD3">
        <w:t>will not be effective</w:t>
      </w:r>
      <w:r w:rsidR="00F97A90">
        <w:t xml:space="preserve"> and does not do justice to the </w:t>
      </w:r>
      <w:r w:rsidR="00603567">
        <w:t xml:space="preserve">scale of change </w:t>
      </w:r>
      <w:r w:rsidR="00C36DF6">
        <w:t>that is necessary</w:t>
      </w:r>
      <w:r w:rsidR="008C5BD3">
        <w:t xml:space="preserve">. </w:t>
      </w:r>
      <w:r w:rsidR="00C2765F">
        <w:t xml:space="preserve">The </w:t>
      </w:r>
      <w:r w:rsidR="002F46E3">
        <w:t>motivating</w:t>
      </w:r>
      <w:r w:rsidR="00BB4CB7">
        <w:t xml:space="preserve"> focus needs</w:t>
      </w:r>
      <w:r w:rsidR="00C2765F">
        <w:t xml:space="preserve"> to be on </w:t>
      </w:r>
      <w:r w:rsidR="00E23577">
        <w:t>how it</w:t>
      </w:r>
      <w:r w:rsidR="008B2B91">
        <w:t xml:space="preserve"> relates to </w:t>
      </w:r>
      <w:r w:rsidR="00BB4CB7">
        <w:t>the role that</w:t>
      </w:r>
      <w:r w:rsidR="008B2B91">
        <w:t xml:space="preserve"> libraries want to </w:t>
      </w:r>
      <w:r w:rsidR="00BB4CB7">
        <w:t>play</w:t>
      </w:r>
      <w:r w:rsidR="008B2B91">
        <w:t xml:space="preserve"> in 10 years’ time</w:t>
      </w:r>
      <w:r w:rsidR="00BB4CB7">
        <w:t xml:space="preserve"> and beyond</w:t>
      </w:r>
      <w:r w:rsidR="004F0E2A">
        <w:t xml:space="preserve"> (see </w:t>
      </w:r>
      <w:r w:rsidR="00261376" w:rsidRPr="00261376">
        <w:rPr>
          <w:i/>
        </w:rPr>
        <w:t>10-year Vision</w:t>
      </w:r>
      <w:r w:rsidR="00261376">
        <w:t xml:space="preserve"> section below)</w:t>
      </w:r>
      <w:r w:rsidR="007E433A">
        <w:t xml:space="preserve">; </w:t>
      </w:r>
      <w:r w:rsidR="008B2B91">
        <w:t xml:space="preserve">and the </w:t>
      </w:r>
      <w:r w:rsidR="00B92136">
        <w:t xml:space="preserve">positive </w:t>
      </w:r>
      <w:r w:rsidR="008B2B91">
        <w:t xml:space="preserve">impact </w:t>
      </w:r>
      <w:r w:rsidR="00B92136">
        <w:t xml:space="preserve">that changing practices will have </w:t>
      </w:r>
      <w:r w:rsidR="008B2B91">
        <w:t>on end users and research</w:t>
      </w:r>
      <w:r w:rsidR="00222AEF">
        <w:t>.</w:t>
      </w:r>
    </w:p>
    <w:p w14:paraId="0D7F60DC" w14:textId="5F3BE0F7" w:rsidR="004041DE" w:rsidRDefault="00711C61" w:rsidP="004041DE">
      <w:pPr>
        <w:pStyle w:val="ListParagraph"/>
        <w:numPr>
          <w:ilvl w:val="0"/>
          <w:numId w:val="2"/>
        </w:numPr>
        <w:ind w:left="714" w:hanging="357"/>
        <w:contextualSpacing w:val="0"/>
      </w:pPr>
      <w:r>
        <w:t>There is a clear appetite</w:t>
      </w:r>
      <w:r w:rsidR="000B50DD">
        <w:t xml:space="preserve"> in the community, at all levels and across sectors (academic and commercial)</w:t>
      </w:r>
      <w:r w:rsidR="00222AEF">
        <w:t xml:space="preserve"> to aim for ambitious change. </w:t>
      </w:r>
      <w:r w:rsidR="00CF4C78">
        <w:t xml:space="preserve">There is broad agreement that Jisc is well-placed to </w:t>
      </w:r>
      <w:r w:rsidR="00A57056">
        <w:t xml:space="preserve">facilitate </w:t>
      </w:r>
      <w:r w:rsidR="00B941D0">
        <w:t xml:space="preserve">and coordinate </w:t>
      </w:r>
      <w:r w:rsidR="002D0492">
        <w:t xml:space="preserve">the </w:t>
      </w:r>
      <w:r w:rsidR="00C84331">
        <w:t xml:space="preserve">required </w:t>
      </w:r>
      <w:r w:rsidR="002D0492">
        <w:t xml:space="preserve">programme of work and that the NBK </w:t>
      </w:r>
      <w:r w:rsidR="00C62953">
        <w:t xml:space="preserve">provides the central infrastructure </w:t>
      </w:r>
      <w:r w:rsidR="00A05D48">
        <w:t>around which workflows and agreements can be designed.</w:t>
      </w:r>
    </w:p>
    <w:p w14:paraId="17325A6B" w14:textId="61E7A6E4" w:rsidR="004041DE" w:rsidRDefault="007D7045" w:rsidP="00BD1E2E">
      <w:pPr>
        <w:pStyle w:val="ListParagraph"/>
        <w:numPr>
          <w:ilvl w:val="0"/>
          <w:numId w:val="2"/>
        </w:numPr>
        <w:ind w:left="714" w:hanging="357"/>
        <w:contextualSpacing w:val="0"/>
      </w:pPr>
      <w:r w:rsidRPr="007D7045">
        <w:t>Libraries want to be able to easily acquire data from various sources, amend it if they choose to, and freely re-share it with other libraries.</w:t>
      </w:r>
      <w:r w:rsidR="009756E6">
        <w:t xml:space="preserve"> </w:t>
      </w:r>
      <w:r w:rsidR="00946528">
        <w:t xml:space="preserve">Assertions </w:t>
      </w:r>
      <w:r w:rsidR="00FA2450">
        <w:t xml:space="preserve">around whether data should be ‘owned by’ or ‘licensed to’ the </w:t>
      </w:r>
      <w:r w:rsidR="00676F78">
        <w:t>library sector are of less importance than what can practically be done with the data</w:t>
      </w:r>
      <w:r w:rsidR="00BD1E2E">
        <w:t>.</w:t>
      </w:r>
    </w:p>
    <w:p w14:paraId="5DEF6F81" w14:textId="0001E0DC" w:rsidR="006B6949" w:rsidRDefault="009C3250" w:rsidP="004041DE">
      <w:pPr>
        <w:pStyle w:val="ListParagraph"/>
        <w:numPr>
          <w:ilvl w:val="0"/>
          <w:numId w:val="2"/>
        </w:numPr>
        <w:contextualSpacing w:val="0"/>
      </w:pPr>
      <w:r>
        <w:t xml:space="preserve">There is </w:t>
      </w:r>
      <w:r w:rsidR="00E8226D">
        <w:t xml:space="preserve">broad acknowledgement that the routine creation </w:t>
      </w:r>
      <w:r w:rsidR="00656E19">
        <w:t xml:space="preserve">and delivery </w:t>
      </w:r>
      <w:r w:rsidR="00E8226D">
        <w:t xml:space="preserve">of </w:t>
      </w:r>
      <w:r w:rsidR="002E011C">
        <w:t xml:space="preserve">bibliographic data at scale </w:t>
      </w:r>
      <w:r w:rsidR="00316116">
        <w:t>has largely been</w:t>
      </w:r>
      <w:r w:rsidR="007C24D1">
        <w:t xml:space="preserve"> outsourced to </w:t>
      </w:r>
      <w:r w:rsidR="002F2983">
        <w:t>third-party s</w:t>
      </w:r>
      <w:r w:rsidR="007C24D1">
        <w:t>ervices</w:t>
      </w:r>
      <w:r w:rsidR="00316116">
        <w:t xml:space="preserve"> and that th</w:t>
      </w:r>
      <w:r w:rsidR="00ED3AFA">
        <w:t xml:space="preserve">ose services </w:t>
      </w:r>
      <w:r w:rsidR="00D87ED9">
        <w:t xml:space="preserve">need to operate on the basis of a </w:t>
      </w:r>
      <w:r w:rsidR="00656E19">
        <w:t xml:space="preserve">reasonable revenue model, either </w:t>
      </w:r>
      <w:r w:rsidR="00B06651">
        <w:t xml:space="preserve">to support data creation </w:t>
      </w:r>
      <w:r w:rsidR="006D1FE5">
        <w:t>and/</w:t>
      </w:r>
      <w:r w:rsidR="00B06651">
        <w:t>or data delivery.</w:t>
      </w:r>
    </w:p>
    <w:p w14:paraId="0B7B6C81" w14:textId="7A33E835" w:rsidR="004041DE" w:rsidRPr="008A0A4B" w:rsidRDefault="001C2039" w:rsidP="00DB597B">
      <w:pPr>
        <w:pStyle w:val="Heading2"/>
      </w:pPr>
      <w:r w:rsidRPr="008A0A4B">
        <w:t>Records</w:t>
      </w:r>
    </w:p>
    <w:p w14:paraId="2DA627F2" w14:textId="6F90325A" w:rsidR="00FC6673" w:rsidRDefault="000E6F85" w:rsidP="00846772">
      <w:pPr>
        <w:pStyle w:val="ListParagraph"/>
        <w:numPr>
          <w:ilvl w:val="0"/>
          <w:numId w:val="2"/>
        </w:numPr>
        <w:ind w:left="714" w:hanging="357"/>
        <w:contextualSpacing w:val="0"/>
      </w:pPr>
      <w:r>
        <w:t>Discussions around</w:t>
      </w:r>
      <w:r w:rsidR="00CB6798">
        <w:t xml:space="preserve"> ‘data quality’</w:t>
      </w:r>
      <w:r w:rsidR="0032116F">
        <w:t xml:space="preserve"> </w:t>
      </w:r>
      <w:r w:rsidR="009E35CE">
        <w:t xml:space="preserve">sometimes </w:t>
      </w:r>
      <w:r w:rsidR="0032116F">
        <w:t xml:space="preserve">imply that there is a gold standard of data that </w:t>
      </w:r>
      <w:r w:rsidR="00C16522">
        <w:t xml:space="preserve">might suit all purposes </w:t>
      </w:r>
      <w:r w:rsidR="005C13A7">
        <w:t>if only common agreement could be reached and quality maintained</w:t>
      </w:r>
      <w:r w:rsidR="000C5EE1">
        <w:t>.</w:t>
      </w:r>
      <w:r w:rsidR="00BD1E2E">
        <w:t xml:space="preserve"> </w:t>
      </w:r>
      <w:r w:rsidR="00F645E5">
        <w:t xml:space="preserve">Libraries have different needs and </w:t>
      </w:r>
      <w:r w:rsidR="001E2EDC">
        <w:t>acquire data with different ends in mind</w:t>
      </w:r>
      <w:r w:rsidR="00920560">
        <w:t>. It is more useful to talk about data that is ‘fit-for-purpose.’</w:t>
      </w:r>
    </w:p>
    <w:p w14:paraId="173B3CFB" w14:textId="0D80A613" w:rsidR="006979DA" w:rsidRDefault="00390037" w:rsidP="00846772">
      <w:pPr>
        <w:pStyle w:val="ListParagraph"/>
        <w:numPr>
          <w:ilvl w:val="0"/>
          <w:numId w:val="2"/>
        </w:numPr>
        <w:ind w:left="714" w:hanging="357"/>
        <w:contextualSpacing w:val="0"/>
      </w:pPr>
      <w:r>
        <w:t xml:space="preserve">The point above notwithstanding, it </w:t>
      </w:r>
      <w:r w:rsidR="00BD1E2E">
        <w:t xml:space="preserve">will </w:t>
      </w:r>
      <w:r>
        <w:t xml:space="preserve">be useful to </w:t>
      </w:r>
      <w:r w:rsidR="00BD1E2E">
        <w:t>identify and agree the parts of</w:t>
      </w:r>
      <w:r w:rsidR="009E0579">
        <w:t xml:space="preserve"> </w:t>
      </w:r>
      <w:r w:rsidR="005223BD">
        <w:t xml:space="preserve">bibliographic </w:t>
      </w:r>
      <w:r w:rsidR="00956037">
        <w:t>records</w:t>
      </w:r>
      <w:r w:rsidR="005223BD">
        <w:t xml:space="preserve"> </w:t>
      </w:r>
      <w:r w:rsidR="00956037">
        <w:t xml:space="preserve">which </w:t>
      </w:r>
      <w:r w:rsidR="00BD1E2E">
        <w:t>can be defined</w:t>
      </w:r>
      <w:r w:rsidR="00E0178A">
        <w:t xml:space="preserve"> as being automatically in the </w:t>
      </w:r>
      <w:r w:rsidR="00AC61DF">
        <w:t>public domain</w:t>
      </w:r>
      <w:r w:rsidR="00E0178A">
        <w:t xml:space="preserve"> and freely reusable in any context</w:t>
      </w:r>
      <w:r w:rsidR="00E13C98">
        <w:t>, including for commercial purposes</w:t>
      </w:r>
      <w:r w:rsidR="00495388">
        <w:t xml:space="preserve"> (i.e. equivalent to CC0).</w:t>
      </w:r>
    </w:p>
    <w:p w14:paraId="4E2D950A" w14:textId="0930B62B" w:rsidR="005566EB" w:rsidRDefault="003D4F32" w:rsidP="00846772">
      <w:pPr>
        <w:pStyle w:val="ListParagraph"/>
        <w:numPr>
          <w:ilvl w:val="0"/>
          <w:numId w:val="2"/>
        </w:numPr>
        <w:ind w:left="714" w:hanging="357"/>
        <w:contextualSpacing w:val="0"/>
      </w:pPr>
      <w:r>
        <w:t>Whilst there are a variety of use cases around bibliographic data</w:t>
      </w:r>
      <w:r w:rsidR="00D11715">
        <w:t xml:space="preserve">, there will be commonalities of interest amongst </w:t>
      </w:r>
      <w:r w:rsidR="009E35CE">
        <w:t xml:space="preserve">libraries </w:t>
      </w:r>
      <w:r w:rsidR="000D6A37">
        <w:t xml:space="preserve">and these should be mapped to provide </w:t>
      </w:r>
      <w:r w:rsidR="00844E29">
        <w:t xml:space="preserve">some clustering of requirements. Not only is this important for understanding </w:t>
      </w:r>
      <w:r w:rsidR="00EA3A1E">
        <w:t xml:space="preserve">fitness-for-purpose, it </w:t>
      </w:r>
      <w:r w:rsidR="00021B9F">
        <w:t xml:space="preserve">is important for designing viable business models for </w:t>
      </w:r>
      <w:r w:rsidR="002F396E">
        <w:t>data supply (see ‘</w:t>
      </w:r>
      <w:r w:rsidR="008C252B" w:rsidRPr="008C252B">
        <w:rPr>
          <w:i/>
        </w:rPr>
        <w:t>E</w:t>
      </w:r>
      <w:r w:rsidR="002F396E" w:rsidRPr="002F396E">
        <w:rPr>
          <w:i/>
        </w:rPr>
        <w:t>conomics</w:t>
      </w:r>
      <w:r w:rsidR="002F396E">
        <w:t>’ section below).</w:t>
      </w:r>
    </w:p>
    <w:p w14:paraId="1A336717" w14:textId="69A0EF19" w:rsidR="00EB32F8" w:rsidRDefault="00382533" w:rsidP="00846772">
      <w:pPr>
        <w:pStyle w:val="ListParagraph"/>
        <w:numPr>
          <w:ilvl w:val="0"/>
          <w:numId w:val="2"/>
        </w:numPr>
        <w:ind w:left="714" w:hanging="357"/>
        <w:contextualSpacing w:val="0"/>
      </w:pPr>
      <w:r>
        <w:t xml:space="preserve">It is important to </w:t>
      </w:r>
      <w:r w:rsidR="0006407F">
        <w:t xml:space="preserve">record </w:t>
      </w:r>
      <w:r w:rsidR="00B7630F">
        <w:t xml:space="preserve">and retain </w:t>
      </w:r>
      <w:r w:rsidR="0006407F">
        <w:t>the provenance of data where it</w:t>
      </w:r>
      <w:r w:rsidR="00BA4E89">
        <w:t xml:space="preserve"> has been </w:t>
      </w:r>
      <w:r w:rsidR="00354E79">
        <w:t xml:space="preserve">created or </w:t>
      </w:r>
      <w:r w:rsidR="003A0E8D">
        <w:t>managed</w:t>
      </w:r>
      <w:r w:rsidR="00BA4E89">
        <w:t xml:space="preserve"> by </w:t>
      </w:r>
      <w:r w:rsidR="00B7630F">
        <w:t xml:space="preserve">an entity that </w:t>
      </w:r>
      <w:r w:rsidR="00914398">
        <w:t xml:space="preserve">is </w:t>
      </w:r>
      <w:r w:rsidR="003A0E8D">
        <w:t xml:space="preserve">seeking </w:t>
      </w:r>
      <w:r w:rsidR="00CB2DAD">
        <w:t>revenue for its activities</w:t>
      </w:r>
      <w:r w:rsidR="00642497">
        <w:t xml:space="preserve">. It would appear technically unrealistic to expect all changes to every record by every actor in the ecosystem </w:t>
      </w:r>
      <w:r w:rsidR="00396E22">
        <w:t>to be recorded in a provenance trail.</w:t>
      </w:r>
    </w:p>
    <w:p w14:paraId="48583CDC" w14:textId="5072A53B" w:rsidR="00313303" w:rsidRDefault="00DD7D07" w:rsidP="00846772">
      <w:pPr>
        <w:pStyle w:val="ListParagraph"/>
        <w:numPr>
          <w:ilvl w:val="0"/>
          <w:numId w:val="2"/>
        </w:numPr>
        <w:ind w:left="714" w:hanging="357"/>
        <w:contextualSpacing w:val="0"/>
      </w:pPr>
      <w:r>
        <w:t>The</w:t>
      </w:r>
      <w:r w:rsidR="00EB6993">
        <w:t xml:space="preserve">re is palpable frustration </w:t>
      </w:r>
      <w:r w:rsidR="009535BA">
        <w:t>from the</w:t>
      </w:r>
      <w:r w:rsidR="00EB6993">
        <w:t xml:space="preserve"> library sector</w:t>
      </w:r>
      <w:r w:rsidR="001C437F">
        <w:t xml:space="preserve"> </w:t>
      </w:r>
      <w:r w:rsidR="009535BA">
        <w:t>about data formats</w:t>
      </w:r>
      <w:r w:rsidR="00E727B6">
        <w:t xml:space="preserve"> and </w:t>
      </w:r>
      <w:r w:rsidR="007F4479">
        <w:t>cataloguing standards</w:t>
      </w:r>
      <w:r w:rsidR="009535BA">
        <w:t>.</w:t>
      </w:r>
      <w:r w:rsidR="0082401F">
        <w:t xml:space="preserve"> This relates to: inertia around moving on from MARC; the i</w:t>
      </w:r>
      <w:r w:rsidR="0070208D">
        <w:t>ncompatibility between MARC and ONIX;</w:t>
      </w:r>
      <w:r w:rsidR="00E727B6">
        <w:t xml:space="preserve"> the sluggish adoption of RDA; </w:t>
      </w:r>
      <w:r w:rsidR="00FE5749">
        <w:t xml:space="preserve">the </w:t>
      </w:r>
      <w:r w:rsidR="00E60DF7">
        <w:t>uncertainty</w:t>
      </w:r>
      <w:r w:rsidR="00A52E5D">
        <w:t xml:space="preserve"> around BIBFRAME and linked data; </w:t>
      </w:r>
      <w:r w:rsidR="00E60DF7">
        <w:t>the siloed nature of KBART.</w:t>
      </w:r>
      <w:r w:rsidR="005E17DA">
        <w:t xml:space="preserve"> These are all issues that need re</w:t>
      </w:r>
      <w:r w:rsidR="003D2D33">
        <w:t xml:space="preserve">solving but Plan M is not the </w:t>
      </w:r>
      <w:r w:rsidR="008C2FD8">
        <w:t xml:space="preserve">right </w:t>
      </w:r>
      <w:r w:rsidR="003D2D33">
        <w:t>vehicle to do that – at least in the short</w:t>
      </w:r>
      <w:r w:rsidR="00012B2A">
        <w:t xml:space="preserve"> </w:t>
      </w:r>
      <w:r w:rsidR="003D2D33">
        <w:t>term.</w:t>
      </w:r>
      <w:r w:rsidR="008C252B">
        <w:t xml:space="preserve"> (see </w:t>
      </w:r>
      <w:r w:rsidR="00F94872">
        <w:t>‘</w:t>
      </w:r>
      <w:r w:rsidR="008C252B" w:rsidRPr="00F94872">
        <w:rPr>
          <w:i/>
        </w:rPr>
        <w:t>Collaboration</w:t>
      </w:r>
      <w:r w:rsidR="00F94872">
        <w:t xml:space="preserve">’ </w:t>
      </w:r>
      <w:r w:rsidR="008C252B">
        <w:t>section below)</w:t>
      </w:r>
    </w:p>
    <w:p w14:paraId="2C949A3C" w14:textId="74F0FD35" w:rsidR="000C3C3D" w:rsidRDefault="00B72390" w:rsidP="00846772">
      <w:pPr>
        <w:pStyle w:val="ListParagraph"/>
        <w:numPr>
          <w:ilvl w:val="0"/>
          <w:numId w:val="2"/>
        </w:numPr>
        <w:ind w:left="714" w:hanging="357"/>
        <w:contextualSpacing w:val="0"/>
      </w:pPr>
      <w:proofErr w:type="spellStart"/>
      <w:r>
        <w:lastRenderedPageBreak/>
        <w:t>EBook</w:t>
      </w:r>
      <w:proofErr w:type="spellEnd"/>
      <w:r>
        <w:t xml:space="preserve"> data </w:t>
      </w:r>
      <w:r w:rsidR="00CB45DB">
        <w:t xml:space="preserve">is </w:t>
      </w:r>
      <w:r w:rsidR="009E35CE">
        <w:t xml:space="preserve">seen as </w:t>
      </w:r>
      <w:r w:rsidR="00CB45DB">
        <w:t xml:space="preserve">a particular challenge and </w:t>
      </w:r>
      <w:r w:rsidR="005A0116">
        <w:t xml:space="preserve">will </w:t>
      </w:r>
      <w:r w:rsidR="00FE7C32">
        <w:t xml:space="preserve">need to </w:t>
      </w:r>
      <w:r w:rsidR="008E604B">
        <w:t xml:space="preserve">be </w:t>
      </w:r>
      <w:r w:rsidR="005A0116">
        <w:t xml:space="preserve">addressed </w:t>
      </w:r>
      <w:r w:rsidR="009B07C0">
        <w:t>by a focused strategy within the framework of the Plan M activit</w:t>
      </w:r>
      <w:r w:rsidR="005163C9">
        <w:t xml:space="preserve">ies. </w:t>
      </w:r>
    </w:p>
    <w:p w14:paraId="5EE3BDB7" w14:textId="0D002AF0" w:rsidR="00CD7842" w:rsidRPr="000D6D46" w:rsidRDefault="00CC2AB4" w:rsidP="00DB597B">
      <w:pPr>
        <w:pStyle w:val="Heading2"/>
      </w:pPr>
      <w:r w:rsidRPr="000D6D46">
        <w:t>Workflow</w:t>
      </w:r>
      <w:r w:rsidR="00ED1E14">
        <w:t>s</w:t>
      </w:r>
    </w:p>
    <w:p w14:paraId="7DD62B87" w14:textId="77777777" w:rsidR="00F9106D" w:rsidRDefault="00F9106D" w:rsidP="00F9106D">
      <w:pPr>
        <w:pStyle w:val="ListParagraph"/>
        <w:numPr>
          <w:ilvl w:val="0"/>
          <w:numId w:val="2"/>
        </w:numPr>
        <w:ind w:left="714" w:hanging="357"/>
        <w:contextualSpacing w:val="0"/>
      </w:pPr>
      <w:r>
        <w:t>The principle that Plan M should work towards is ‘create once and share with everyone’.</w:t>
      </w:r>
    </w:p>
    <w:p w14:paraId="6507C2C1" w14:textId="5BCE14C6" w:rsidR="00CC2AB4" w:rsidRDefault="00EF3A7A" w:rsidP="00B15D61">
      <w:pPr>
        <w:pStyle w:val="ListParagraph"/>
        <w:numPr>
          <w:ilvl w:val="0"/>
          <w:numId w:val="2"/>
        </w:numPr>
        <w:ind w:left="714" w:hanging="357"/>
        <w:contextualSpacing w:val="0"/>
      </w:pPr>
      <w:r>
        <w:t>F</w:t>
      </w:r>
      <w:r w:rsidR="00B026A1">
        <w:t xml:space="preserve">rom the library perspective </w:t>
      </w:r>
      <w:r>
        <w:t xml:space="preserve">it is frustrating that the </w:t>
      </w:r>
      <w:r w:rsidR="00F70BE1">
        <w:t xml:space="preserve">creation of </w:t>
      </w:r>
      <w:r w:rsidR="0042552E">
        <w:t>high-quality</w:t>
      </w:r>
      <w:r w:rsidR="00F70BE1">
        <w:t xml:space="preserve"> records can’t be pushed as far back in the pipeline as possible, </w:t>
      </w:r>
      <w:r w:rsidR="00DF79B7">
        <w:t xml:space="preserve">ideally </w:t>
      </w:r>
      <w:r w:rsidR="00F70BE1">
        <w:t xml:space="preserve">all the way back to </w:t>
      </w:r>
      <w:r w:rsidR="004922F4">
        <w:t>the publisher and the point of publication.</w:t>
      </w:r>
      <w:r w:rsidR="00B66B5E">
        <w:t xml:space="preserve"> </w:t>
      </w:r>
      <w:r w:rsidR="0042552E">
        <w:t xml:space="preserve">There may be </w:t>
      </w:r>
      <w:r w:rsidR="00D458BD">
        <w:t>benefit in including an advocacy work strand</w:t>
      </w:r>
      <w:r w:rsidR="0042552E">
        <w:t xml:space="preserve"> </w:t>
      </w:r>
      <w:r w:rsidR="00D458BD">
        <w:t>in Plan M t</w:t>
      </w:r>
      <w:r w:rsidR="00276F2C">
        <w:t>hat</w:t>
      </w:r>
      <w:r w:rsidR="00D458BD">
        <w:t xml:space="preserve"> </w:t>
      </w:r>
      <w:r w:rsidR="00276F2C">
        <w:t xml:space="preserve">reinforces messages to publishers about the </w:t>
      </w:r>
      <w:r w:rsidR="003A4EDC">
        <w:t xml:space="preserve">potential for higher visibility for their products in discovery systems </w:t>
      </w:r>
      <w:r w:rsidR="007F35CA">
        <w:t xml:space="preserve">and the consequent </w:t>
      </w:r>
      <w:r w:rsidR="00AA27E3">
        <w:t>effect that may have on sales</w:t>
      </w:r>
      <w:r w:rsidR="00A66DD5">
        <w:t>.</w:t>
      </w:r>
    </w:p>
    <w:p w14:paraId="74382B5D" w14:textId="0FD92024" w:rsidR="00784B85" w:rsidRDefault="00F9106D" w:rsidP="00B15D61">
      <w:pPr>
        <w:pStyle w:val="ListParagraph"/>
        <w:numPr>
          <w:ilvl w:val="0"/>
          <w:numId w:val="2"/>
        </w:numPr>
        <w:ind w:left="714" w:hanging="357"/>
        <w:contextualSpacing w:val="0"/>
      </w:pPr>
      <w:r>
        <w:t>There is support for</w:t>
      </w:r>
      <w:r w:rsidR="00784B85">
        <w:t xml:space="preserve"> </w:t>
      </w:r>
      <w:r>
        <w:t>p</w:t>
      </w:r>
      <w:r w:rsidR="007A4C24">
        <w:t xml:space="preserve">utting </w:t>
      </w:r>
      <w:r w:rsidR="001D641F">
        <w:t xml:space="preserve">the </w:t>
      </w:r>
      <w:r w:rsidR="007A4C24">
        <w:t xml:space="preserve">NBK at the centre </w:t>
      </w:r>
      <w:r w:rsidR="00865949">
        <w:t>of the ecosystem</w:t>
      </w:r>
      <w:r w:rsidR="00893DA8">
        <w:t xml:space="preserve"> and making it a central distribution </w:t>
      </w:r>
      <w:r w:rsidR="00341652">
        <w:t xml:space="preserve">hub for the </w:t>
      </w:r>
      <w:r w:rsidR="004B556C">
        <w:t>dissemination of appropriately licensed metadata</w:t>
      </w:r>
      <w:r>
        <w:t>. It</w:t>
      </w:r>
      <w:r w:rsidR="00F006BE">
        <w:t xml:space="preserve"> is a simple concept but has </w:t>
      </w:r>
      <w:r w:rsidR="00F23C20">
        <w:t>a lot of implications and poses many questions.</w:t>
      </w:r>
      <w:r w:rsidR="001D641F">
        <w:t xml:space="preserve"> </w:t>
      </w:r>
    </w:p>
    <w:p w14:paraId="09CB21C2" w14:textId="7D7586A0" w:rsidR="001D641F" w:rsidRDefault="00EC33DF" w:rsidP="00B15D61">
      <w:pPr>
        <w:pStyle w:val="ListParagraph"/>
        <w:numPr>
          <w:ilvl w:val="0"/>
          <w:numId w:val="2"/>
        </w:numPr>
        <w:ind w:left="714" w:hanging="357"/>
        <w:contextualSpacing w:val="0"/>
      </w:pPr>
      <w:r>
        <w:t xml:space="preserve">The </w:t>
      </w:r>
      <w:r w:rsidR="005971B4">
        <w:t xml:space="preserve">concept of designating the NBK as the UK data infrastructure for </w:t>
      </w:r>
      <w:r w:rsidR="00434C0B">
        <w:t xml:space="preserve">bibliographic </w:t>
      </w:r>
      <w:r w:rsidR="005971B4">
        <w:t xml:space="preserve">record availability </w:t>
      </w:r>
      <w:r w:rsidR="00434C0B">
        <w:t xml:space="preserve">will require </w:t>
      </w:r>
      <w:r w:rsidR="00BA5420">
        <w:t>agreements to be reached with a number of other creators/suppliers</w:t>
      </w:r>
      <w:r w:rsidR="00D62BA1">
        <w:t>.</w:t>
      </w:r>
      <w:r w:rsidR="00EE5188">
        <w:t xml:space="preserve"> </w:t>
      </w:r>
      <w:r w:rsidR="00556609">
        <w:t xml:space="preserve">The principle for Plan M will be to </w:t>
      </w:r>
      <w:r w:rsidR="009A26CF">
        <w:t>funnel</w:t>
      </w:r>
      <w:r w:rsidR="00556609">
        <w:t xml:space="preserve"> those </w:t>
      </w:r>
      <w:r w:rsidR="00780DA1">
        <w:t>sources into</w:t>
      </w:r>
      <w:r w:rsidR="009A26CF">
        <w:t xml:space="preserve"> the NBK </w:t>
      </w:r>
      <w:r w:rsidR="00173188">
        <w:t xml:space="preserve">so that the data is conveniently in one place and is consistently licensed for the whole community to </w:t>
      </w:r>
      <w:r w:rsidR="005F53C4">
        <w:t>use, edit, share and re-use as it wishes.</w:t>
      </w:r>
    </w:p>
    <w:p w14:paraId="41535E92" w14:textId="62723B95" w:rsidR="00A33945" w:rsidRDefault="006A71CB" w:rsidP="00B15D61">
      <w:pPr>
        <w:pStyle w:val="ListParagraph"/>
        <w:numPr>
          <w:ilvl w:val="0"/>
          <w:numId w:val="2"/>
        </w:numPr>
        <w:ind w:left="714" w:hanging="357"/>
        <w:contextualSpacing w:val="0"/>
      </w:pPr>
      <w:r>
        <w:t xml:space="preserve">For this sharing model to be effective, Jisc will need to work with </w:t>
      </w:r>
      <w:r w:rsidR="00927E63">
        <w:t>all parties to reduce friction and increase prospects for automation</w:t>
      </w:r>
      <w:r w:rsidR="001023A8">
        <w:t xml:space="preserve">, both in the exchange of data and for the purpose of matching the </w:t>
      </w:r>
      <w:r w:rsidR="00B54868">
        <w:t xml:space="preserve">descriptive </w:t>
      </w:r>
      <w:r w:rsidR="001023A8">
        <w:t>record with</w:t>
      </w:r>
      <w:r w:rsidR="00B54868">
        <w:t xml:space="preserve"> the described item.</w:t>
      </w:r>
      <w:r w:rsidR="00516EA2">
        <w:t xml:space="preserve"> </w:t>
      </w:r>
      <w:r w:rsidR="00451684">
        <w:t xml:space="preserve">ISBN has an obvious role to play here </w:t>
      </w:r>
      <w:r w:rsidR="005F71FD">
        <w:t xml:space="preserve">for books but </w:t>
      </w:r>
      <w:r w:rsidR="00EC5599">
        <w:t xml:space="preserve">there </w:t>
      </w:r>
      <w:r w:rsidR="00C31A20">
        <w:t>is certainly</w:t>
      </w:r>
      <w:r w:rsidR="00EC5599">
        <w:t xml:space="preserve"> scope for encouraging </w:t>
      </w:r>
      <w:r w:rsidR="00C31A20">
        <w:t xml:space="preserve">more integration of persistent identifiers across the whole ecosystem and </w:t>
      </w:r>
      <w:r w:rsidR="00A2142A">
        <w:t>to join</w:t>
      </w:r>
      <w:r w:rsidR="00F01154">
        <w:t xml:space="preserve"> publication</w:t>
      </w:r>
      <w:r w:rsidR="00A2142A">
        <w:t xml:space="preserve"> up </w:t>
      </w:r>
      <w:r w:rsidR="00F01154">
        <w:t xml:space="preserve">with other </w:t>
      </w:r>
      <w:r w:rsidR="00A2142A">
        <w:t xml:space="preserve">entities </w:t>
      </w:r>
      <w:r w:rsidR="009F1BC6">
        <w:t>such as</w:t>
      </w:r>
      <w:r w:rsidR="00A2142A">
        <w:t xml:space="preserve"> author, organisation, </w:t>
      </w:r>
      <w:r w:rsidR="003962A0">
        <w:t xml:space="preserve">funder, </w:t>
      </w:r>
      <w:r w:rsidR="00F01154">
        <w:t>grant</w:t>
      </w:r>
      <w:r w:rsidR="009F1BC6">
        <w:t>, etc.</w:t>
      </w:r>
    </w:p>
    <w:p w14:paraId="293071A4" w14:textId="62A140DE" w:rsidR="007F649A" w:rsidRDefault="008B36F2" w:rsidP="00B15D61">
      <w:pPr>
        <w:pStyle w:val="ListParagraph"/>
        <w:numPr>
          <w:ilvl w:val="0"/>
          <w:numId w:val="2"/>
        </w:numPr>
        <w:ind w:left="714" w:hanging="357"/>
        <w:contextualSpacing w:val="0"/>
      </w:pPr>
      <w:r>
        <w:t xml:space="preserve">Whilst there is wide support for </w:t>
      </w:r>
      <w:r w:rsidR="00EB2F0D">
        <w:t xml:space="preserve">the </w:t>
      </w:r>
      <w:r>
        <w:t xml:space="preserve">NBK to </w:t>
      </w:r>
      <w:r w:rsidR="00EB2F0D">
        <w:t xml:space="preserve">act as a </w:t>
      </w:r>
      <w:r w:rsidR="009F3781">
        <w:t xml:space="preserve">national data broker, there is concern about </w:t>
      </w:r>
      <w:r w:rsidR="00C7300B">
        <w:t xml:space="preserve">the ability of libraries to continue </w:t>
      </w:r>
      <w:r w:rsidR="00030AEB">
        <w:t xml:space="preserve">to seamlessly receive shelf-ready records </w:t>
      </w:r>
      <w:r w:rsidR="00DC376B">
        <w:t>along with items they have purchased from suppliers.</w:t>
      </w:r>
      <w:r w:rsidR="00BD6F1A">
        <w:t xml:space="preserve"> One model suggested was to not break the link between library and supplier but to ensure that the </w:t>
      </w:r>
      <w:r w:rsidR="00522A69">
        <w:t>record was deposited in the NBK at the same time as it was delivered to the library.</w:t>
      </w:r>
    </w:p>
    <w:p w14:paraId="18AE0628" w14:textId="4D15ACDD" w:rsidR="007A3BC1" w:rsidRDefault="00812910" w:rsidP="00B15D61">
      <w:pPr>
        <w:pStyle w:val="ListParagraph"/>
        <w:numPr>
          <w:ilvl w:val="0"/>
          <w:numId w:val="2"/>
        </w:numPr>
        <w:ind w:left="714" w:hanging="357"/>
        <w:contextualSpacing w:val="0"/>
      </w:pPr>
      <w:r>
        <w:t>According to Plan M</w:t>
      </w:r>
      <w:r w:rsidR="00F25260">
        <w:t>,</w:t>
      </w:r>
      <w:r w:rsidR="009171F9">
        <w:t xml:space="preserve"> however,</w:t>
      </w:r>
      <w:r w:rsidR="00F25260">
        <w:t xml:space="preserve"> l</w:t>
      </w:r>
      <w:r w:rsidR="00F2511F">
        <w:t xml:space="preserve">ibraries </w:t>
      </w:r>
      <w:r w:rsidR="00780DA1">
        <w:t>may</w:t>
      </w:r>
      <w:r w:rsidR="00F25260">
        <w:t xml:space="preserve"> </w:t>
      </w:r>
      <w:r w:rsidR="003B07BB">
        <w:t xml:space="preserve">expect </w:t>
      </w:r>
      <w:r w:rsidR="00F2511F">
        <w:t xml:space="preserve">the NBK </w:t>
      </w:r>
      <w:r w:rsidR="003B07BB">
        <w:t xml:space="preserve">to be the primary </w:t>
      </w:r>
      <w:r w:rsidR="00361F0B">
        <w:t>source for new records</w:t>
      </w:r>
      <w:r w:rsidR="009171F9">
        <w:t>.</w:t>
      </w:r>
      <w:r w:rsidR="00361F0B">
        <w:t xml:space="preserve"> </w:t>
      </w:r>
      <w:r w:rsidR="009171F9">
        <w:t>T</w:t>
      </w:r>
      <w:r w:rsidR="00361F0B">
        <w:t xml:space="preserve">his </w:t>
      </w:r>
      <w:r w:rsidR="009171F9">
        <w:t xml:space="preserve">will require </w:t>
      </w:r>
      <w:r w:rsidR="006D2D68">
        <w:t xml:space="preserve">rapid delivery </w:t>
      </w:r>
      <w:r w:rsidR="009D24F9">
        <w:t xml:space="preserve">and high availability </w:t>
      </w:r>
      <w:r w:rsidR="009171F9">
        <w:t>after creation</w:t>
      </w:r>
      <w:r w:rsidR="00F927A8">
        <w:t>.</w:t>
      </w:r>
    </w:p>
    <w:p w14:paraId="3C892F8C" w14:textId="3C426C01" w:rsidR="00ED1E14" w:rsidRPr="00ED1E14" w:rsidRDefault="00ED1E14" w:rsidP="00DB597B">
      <w:pPr>
        <w:pStyle w:val="Heading2"/>
      </w:pPr>
      <w:r>
        <w:t>Collaboration</w:t>
      </w:r>
    </w:p>
    <w:p w14:paraId="051B248F" w14:textId="4DF48CEC" w:rsidR="00522A69" w:rsidRDefault="00191E88" w:rsidP="00780DA1">
      <w:pPr>
        <w:pStyle w:val="ListParagraph"/>
        <w:numPr>
          <w:ilvl w:val="0"/>
          <w:numId w:val="2"/>
        </w:numPr>
        <w:ind w:left="714" w:hanging="357"/>
        <w:contextualSpacing w:val="0"/>
      </w:pPr>
      <w:r>
        <w:t xml:space="preserve">One of the key </w:t>
      </w:r>
      <w:r w:rsidR="00717521">
        <w:t xml:space="preserve">drivers for success and one of the most beneficial outcomes of Plan M will be </w:t>
      </w:r>
      <w:r w:rsidR="00C0188C">
        <w:t xml:space="preserve">that libraries will have to work together </w:t>
      </w:r>
      <w:r w:rsidR="00E7040F">
        <w:t>to</w:t>
      </w:r>
      <w:r w:rsidR="00C0188C">
        <w:t xml:space="preserve"> coordinate their </w:t>
      </w:r>
      <w:r w:rsidR="00DF0A22">
        <w:t xml:space="preserve">activities and understand </w:t>
      </w:r>
      <w:r w:rsidR="00E7040F">
        <w:t xml:space="preserve">how best to exploit the opportunities that Plan M may </w:t>
      </w:r>
      <w:r w:rsidR="00D0682D">
        <w:t>provide.</w:t>
      </w:r>
    </w:p>
    <w:p w14:paraId="39CF1154" w14:textId="770972B8" w:rsidR="00EF08D3" w:rsidRDefault="00447958" w:rsidP="00780DA1">
      <w:pPr>
        <w:pStyle w:val="ListParagraph"/>
        <w:numPr>
          <w:ilvl w:val="0"/>
          <w:numId w:val="2"/>
        </w:numPr>
        <w:ind w:left="714" w:hanging="357"/>
        <w:contextualSpacing w:val="0"/>
      </w:pPr>
      <w:r>
        <w:t xml:space="preserve">One of the early collaborative </w:t>
      </w:r>
      <w:r w:rsidR="002D296D">
        <w:t>activities</w:t>
      </w:r>
      <w:r>
        <w:t xml:space="preserve"> will be to </w:t>
      </w:r>
      <w:r w:rsidR="00BA40EF">
        <w:t xml:space="preserve">share data on the costs of </w:t>
      </w:r>
      <w:r w:rsidR="00B94924">
        <w:t>maintaining the data ecosystem as it currently stands</w:t>
      </w:r>
      <w:r w:rsidR="00750607">
        <w:t xml:space="preserve"> (see ‘</w:t>
      </w:r>
      <w:r w:rsidR="00750607">
        <w:rPr>
          <w:i/>
        </w:rPr>
        <w:t>Economics</w:t>
      </w:r>
      <w:r w:rsidR="00750607">
        <w:t>’ section below)</w:t>
      </w:r>
    </w:p>
    <w:p w14:paraId="3C70121A" w14:textId="1AE2F702" w:rsidR="00750607" w:rsidRDefault="002D296D" w:rsidP="00780DA1">
      <w:pPr>
        <w:pStyle w:val="ListParagraph"/>
        <w:numPr>
          <w:ilvl w:val="0"/>
          <w:numId w:val="2"/>
        </w:numPr>
        <w:ind w:left="714" w:hanging="357"/>
        <w:contextualSpacing w:val="0"/>
      </w:pPr>
      <w:r>
        <w:t xml:space="preserve">Another activity will be to participate in the </w:t>
      </w:r>
      <w:r w:rsidR="001D38C9">
        <w:t xml:space="preserve">data </w:t>
      </w:r>
      <w:r>
        <w:t xml:space="preserve">requirements mapping </w:t>
      </w:r>
      <w:r w:rsidR="001D38C9">
        <w:t>exercise mentioned above (see ‘</w:t>
      </w:r>
      <w:r w:rsidR="001D38C9">
        <w:rPr>
          <w:i/>
        </w:rPr>
        <w:t>Records</w:t>
      </w:r>
      <w:r w:rsidR="001D38C9">
        <w:t>’ section above).</w:t>
      </w:r>
    </w:p>
    <w:p w14:paraId="558A9CD6" w14:textId="77777777" w:rsidR="00DB0894" w:rsidRDefault="002C7789" w:rsidP="00780DA1">
      <w:pPr>
        <w:pStyle w:val="ListParagraph"/>
        <w:numPr>
          <w:ilvl w:val="0"/>
          <w:numId w:val="2"/>
        </w:numPr>
        <w:ind w:left="714" w:hanging="357"/>
        <w:contextualSpacing w:val="0"/>
      </w:pPr>
      <w:r>
        <w:lastRenderedPageBreak/>
        <w:t xml:space="preserve">Advocacy with publishers and suppliers may be required to ensure that </w:t>
      </w:r>
      <w:r w:rsidR="00434F78">
        <w:t>all actors across the ecosystem</w:t>
      </w:r>
      <w:r w:rsidR="0025717B">
        <w:t>/marketplace</w:t>
      </w:r>
      <w:r w:rsidR="00434F78">
        <w:t xml:space="preserve"> are aware of the scope and scale of Plan M </w:t>
      </w:r>
      <w:r w:rsidR="00DB0894">
        <w:t>and its potential benefits for all participants</w:t>
      </w:r>
    </w:p>
    <w:p w14:paraId="0697E5BB" w14:textId="3D79E6A5" w:rsidR="001D38C9" w:rsidRDefault="00536FDD" w:rsidP="00780DA1">
      <w:pPr>
        <w:pStyle w:val="ListParagraph"/>
        <w:numPr>
          <w:ilvl w:val="0"/>
          <w:numId w:val="2"/>
        </w:numPr>
        <w:ind w:left="714" w:hanging="357"/>
        <w:contextualSpacing w:val="0"/>
      </w:pPr>
      <w:r>
        <w:t xml:space="preserve">Given the size and scale of their collections, all the legal deposit libraries will have a </w:t>
      </w:r>
      <w:r w:rsidR="007D458B">
        <w:t xml:space="preserve">key role to play in maintaining the comprehensiveness and currency of the </w:t>
      </w:r>
      <w:r w:rsidR="00E82C58">
        <w:t>national data aggregation</w:t>
      </w:r>
    </w:p>
    <w:p w14:paraId="00C0FB73" w14:textId="0CE3505A" w:rsidR="00E82C58" w:rsidRDefault="00565C7C" w:rsidP="00780DA1">
      <w:pPr>
        <w:pStyle w:val="ListParagraph"/>
        <w:numPr>
          <w:ilvl w:val="0"/>
          <w:numId w:val="2"/>
        </w:numPr>
        <w:ind w:left="714" w:hanging="357"/>
        <w:contextualSpacing w:val="0"/>
      </w:pPr>
      <w:r>
        <w:t xml:space="preserve">As </w:t>
      </w:r>
      <w:r w:rsidR="00F17013">
        <w:t xml:space="preserve">the </w:t>
      </w:r>
      <w:r>
        <w:t xml:space="preserve">Plan M </w:t>
      </w:r>
      <w:r w:rsidR="00F17013">
        <w:t>c</w:t>
      </w:r>
      <w:r>
        <w:t xml:space="preserve">oordinator, Jisc </w:t>
      </w:r>
      <w:r w:rsidR="00F17013">
        <w:t xml:space="preserve">obviously has a key role in orchestrating collaboration but other entities, </w:t>
      </w:r>
      <w:r w:rsidR="00F65D90">
        <w:t>especially</w:t>
      </w:r>
      <w:r w:rsidR="00F17013">
        <w:t xml:space="preserve"> SCONUL and RLUK </w:t>
      </w:r>
      <w:r w:rsidR="00F65D90">
        <w:t xml:space="preserve">will be key </w:t>
      </w:r>
      <w:r w:rsidR="007649EA">
        <w:t>facilitators for the sector</w:t>
      </w:r>
      <w:r w:rsidR="00234335">
        <w:t xml:space="preserve">. </w:t>
      </w:r>
      <w:r w:rsidR="009D629F">
        <w:t xml:space="preserve">The Jisc convened Task &amp; Finish groups </w:t>
      </w:r>
      <w:r w:rsidR="00881264">
        <w:t xml:space="preserve">should provide key insights </w:t>
      </w:r>
      <w:r w:rsidR="000C0B43">
        <w:t>which</w:t>
      </w:r>
      <w:r w:rsidR="00881264">
        <w:t xml:space="preserve"> will need to be joined up with the </w:t>
      </w:r>
      <w:r w:rsidR="00227E28">
        <w:t>guidance</w:t>
      </w:r>
      <w:r w:rsidR="00090C49">
        <w:t xml:space="preserve"> </w:t>
      </w:r>
      <w:r w:rsidR="002A612A">
        <w:t xml:space="preserve">coming </w:t>
      </w:r>
      <w:r w:rsidR="00090C49">
        <w:t xml:space="preserve">from governance groups such as </w:t>
      </w:r>
      <w:r w:rsidR="00227E28">
        <w:t xml:space="preserve">the Library Strategy Advisory Group (LSAG); and </w:t>
      </w:r>
      <w:r w:rsidR="00090C49">
        <w:t xml:space="preserve">the Library Hub Community Advisory Board (LHCAB </w:t>
      </w:r>
      <w:r w:rsidR="00227E28">
        <w:t>–</w:t>
      </w:r>
      <w:r w:rsidR="00090C49">
        <w:t xml:space="preserve"> form</w:t>
      </w:r>
      <w:r w:rsidR="00227E28">
        <w:t>erly CMCAB)</w:t>
      </w:r>
      <w:r w:rsidR="002A612A">
        <w:t>.</w:t>
      </w:r>
      <w:r w:rsidR="00227E28">
        <w:t xml:space="preserve"> </w:t>
      </w:r>
      <w:r w:rsidR="00BF7359">
        <w:t xml:space="preserve">Initiatives such as the RLUK Collection Strategy Network </w:t>
      </w:r>
      <w:r w:rsidR="002A612A">
        <w:t>should be</w:t>
      </w:r>
      <w:r w:rsidR="003A539F">
        <w:t xml:space="preserve"> </w:t>
      </w:r>
      <w:r w:rsidR="002A612A">
        <w:t xml:space="preserve">an </w:t>
      </w:r>
      <w:r w:rsidR="003A539F">
        <w:t>advocate for change, a</w:t>
      </w:r>
      <w:r w:rsidR="00E87BC9">
        <w:t xml:space="preserve">long with </w:t>
      </w:r>
      <w:r w:rsidR="009B06C2">
        <w:t>others</w:t>
      </w:r>
      <w:r w:rsidR="00E87BC9">
        <w:t xml:space="preserve"> such as the </w:t>
      </w:r>
      <w:r w:rsidR="009B06C2">
        <w:t>National Acquisitions Group (NAG), the CILIP C</w:t>
      </w:r>
      <w:r w:rsidR="0031567B">
        <w:t xml:space="preserve">ataloguing and Indexing Group (CIG), </w:t>
      </w:r>
      <w:r w:rsidR="0095381E">
        <w:t xml:space="preserve">and consortia (e.g. SHEDL, WHELF, </w:t>
      </w:r>
      <w:r w:rsidR="00887765">
        <w:t>White Rose, Northern Collaboration, etc.).</w:t>
      </w:r>
    </w:p>
    <w:p w14:paraId="078E4293" w14:textId="6A7EC153" w:rsidR="000C0B43" w:rsidRDefault="00656376" w:rsidP="00780DA1">
      <w:pPr>
        <w:pStyle w:val="ListParagraph"/>
        <w:numPr>
          <w:ilvl w:val="0"/>
          <w:numId w:val="2"/>
        </w:numPr>
        <w:ind w:left="714" w:hanging="357"/>
        <w:contextualSpacing w:val="0"/>
      </w:pPr>
      <w:r>
        <w:t xml:space="preserve">There is an international dimension to the Plan M work in as far as lessons may be learnt </w:t>
      </w:r>
      <w:r w:rsidR="005E26C3">
        <w:t xml:space="preserve">and models might usefully be borrowed from other countries. </w:t>
      </w:r>
    </w:p>
    <w:p w14:paraId="1BCB815E" w14:textId="46D3DC1B" w:rsidR="00A3575A" w:rsidRPr="00B952EC" w:rsidRDefault="00B952EC" w:rsidP="00DB597B">
      <w:pPr>
        <w:pStyle w:val="Heading2"/>
      </w:pPr>
      <w:r w:rsidRPr="00B952EC">
        <w:t>Economics</w:t>
      </w:r>
    </w:p>
    <w:p w14:paraId="48AFC01D" w14:textId="3F845212" w:rsidR="00B952EC" w:rsidRDefault="003E24CA" w:rsidP="00780DA1">
      <w:pPr>
        <w:pStyle w:val="ListParagraph"/>
        <w:numPr>
          <w:ilvl w:val="0"/>
          <w:numId w:val="2"/>
        </w:numPr>
        <w:ind w:left="714" w:hanging="357"/>
        <w:contextualSpacing w:val="0"/>
      </w:pPr>
      <w:r>
        <w:t xml:space="preserve">There </w:t>
      </w:r>
      <w:r w:rsidR="00E34EF9">
        <w:t xml:space="preserve">is acknowledgement that there must be a ‘pay to share’ </w:t>
      </w:r>
      <w:r w:rsidR="009F07E7">
        <w:t xml:space="preserve">model underpinning Plan M, both for record creation and for the provision of infrastructure </w:t>
      </w:r>
      <w:r w:rsidR="00223C82">
        <w:t>to provide sharing mechanisms.</w:t>
      </w:r>
    </w:p>
    <w:p w14:paraId="524D4FDC" w14:textId="5B8C7810" w:rsidR="00223C82" w:rsidRDefault="00223C82" w:rsidP="00780DA1">
      <w:pPr>
        <w:pStyle w:val="ListParagraph"/>
        <w:numPr>
          <w:ilvl w:val="0"/>
          <w:numId w:val="2"/>
        </w:numPr>
        <w:ind w:left="714" w:hanging="357"/>
        <w:contextualSpacing w:val="0"/>
      </w:pPr>
      <w:r>
        <w:t xml:space="preserve">There is also </w:t>
      </w:r>
      <w:r w:rsidR="00470917">
        <w:t>a determination to</w:t>
      </w:r>
      <w:r w:rsidR="0056070E">
        <w:t>:</w:t>
      </w:r>
      <w:r w:rsidR="00470917">
        <w:t xml:space="preserve"> only pay once </w:t>
      </w:r>
      <w:r w:rsidR="004E04EF">
        <w:t xml:space="preserve">(for </w:t>
      </w:r>
      <w:r w:rsidR="003567A4">
        <w:t xml:space="preserve">the </w:t>
      </w:r>
      <w:r w:rsidR="004E04EF">
        <w:t xml:space="preserve">data </w:t>
      </w:r>
      <w:r w:rsidR="003567A4">
        <w:t xml:space="preserve">to be created to a reasonable standard and </w:t>
      </w:r>
      <w:r w:rsidR="00C4132F">
        <w:t xml:space="preserve">for it to </w:t>
      </w:r>
      <w:r w:rsidR="00A90CE5">
        <w:t>be</w:t>
      </w:r>
      <w:r w:rsidR="003567A4">
        <w:t xml:space="preserve"> made </w:t>
      </w:r>
      <w:r w:rsidR="00D60295">
        <w:t xml:space="preserve">widely </w:t>
      </w:r>
      <w:r w:rsidR="003567A4">
        <w:t>available</w:t>
      </w:r>
      <w:r w:rsidR="004E04EF">
        <w:t>)</w:t>
      </w:r>
      <w:r w:rsidR="00D60295">
        <w:t>;</w:t>
      </w:r>
      <w:r w:rsidR="004E04EF">
        <w:t xml:space="preserve"> </w:t>
      </w:r>
      <w:r w:rsidR="00470917">
        <w:t xml:space="preserve">and for the overall </w:t>
      </w:r>
      <w:r w:rsidR="003567A4">
        <w:t xml:space="preserve">future </w:t>
      </w:r>
      <w:r w:rsidR="00470917">
        <w:t xml:space="preserve">financial burden on libraries to </w:t>
      </w:r>
      <w:r w:rsidR="003567A4">
        <w:t xml:space="preserve">remain </w:t>
      </w:r>
      <w:r w:rsidR="00555354">
        <w:t>roughly comparable to its</w:t>
      </w:r>
      <w:r w:rsidR="003567A4">
        <w:t xml:space="preserve"> current </w:t>
      </w:r>
      <w:r w:rsidR="00D60295">
        <w:t>level.</w:t>
      </w:r>
    </w:p>
    <w:p w14:paraId="6CCB4924" w14:textId="300AE8E8" w:rsidR="00D60295" w:rsidRDefault="005A467D" w:rsidP="00780DA1">
      <w:pPr>
        <w:pStyle w:val="ListParagraph"/>
        <w:numPr>
          <w:ilvl w:val="0"/>
          <w:numId w:val="2"/>
        </w:numPr>
        <w:ind w:left="714" w:hanging="357"/>
        <w:contextualSpacing w:val="0"/>
      </w:pPr>
      <w:r>
        <w:t>There is a need to better understand and quantify current librar</w:t>
      </w:r>
      <w:r w:rsidR="00973FB2">
        <w:t>y expenditure</w:t>
      </w:r>
      <w:r>
        <w:t xml:space="preserve"> </w:t>
      </w:r>
      <w:r w:rsidR="00C7127C">
        <w:t>as result of acquiring data from the current data marketplace.</w:t>
      </w:r>
    </w:p>
    <w:p w14:paraId="2D95D051" w14:textId="0A5B672E" w:rsidR="00752B45" w:rsidRDefault="0003199B" w:rsidP="00780DA1">
      <w:pPr>
        <w:pStyle w:val="ListParagraph"/>
        <w:numPr>
          <w:ilvl w:val="0"/>
          <w:numId w:val="2"/>
        </w:numPr>
        <w:ind w:left="714" w:hanging="357"/>
        <w:contextualSpacing w:val="0"/>
      </w:pPr>
      <w:r>
        <w:t>Any cost modelling outcomes and preparation</w:t>
      </w:r>
      <w:r w:rsidR="00374ACA">
        <w:t>s</w:t>
      </w:r>
      <w:r>
        <w:t xml:space="preserve"> for negotiations </w:t>
      </w:r>
      <w:r w:rsidR="00374ACA">
        <w:t xml:space="preserve">or procurement </w:t>
      </w:r>
      <w:r w:rsidR="00C36F75">
        <w:t>will need to be carefully overseen and validated by senior library representative groups</w:t>
      </w:r>
      <w:r w:rsidR="00361C63">
        <w:t xml:space="preserve">, particularly if </w:t>
      </w:r>
      <w:r w:rsidR="000F7CE5">
        <w:t xml:space="preserve">is </w:t>
      </w:r>
      <w:r w:rsidR="00C4132F">
        <w:t>going to be done</w:t>
      </w:r>
      <w:r w:rsidR="000F7CE5">
        <w:t xml:space="preserve"> at a national level – which there is </w:t>
      </w:r>
      <w:r w:rsidR="00B76F0C">
        <w:t xml:space="preserve">a </w:t>
      </w:r>
      <w:r w:rsidR="000F7CE5">
        <w:t>strong appetite for.</w:t>
      </w:r>
    </w:p>
    <w:p w14:paraId="6F91FE9D" w14:textId="0143F3CA" w:rsidR="003108A3" w:rsidRDefault="003108A3" w:rsidP="00780DA1">
      <w:pPr>
        <w:pStyle w:val="ListParagraph"/>
        <w:numPr>
          <w:ilvl w:val="0"/>
          <w:numId w:val="2"/>
        </w:numPr>
        <w:ind w:left="714" w:hanging="357"/>
        <w:contextualSpacing w:val="0"/>
      </w:pPr>
      <w:r>
        <w:t xml:space="preserve">Procurement processes should </w:t>
      </w:r>
      <w:r w:rsidR="00217CA0">
        <w:t xml:space="preserve">be used more actively to pressurise suppliers to deliver fit-for-purpose data </w:t>
      </w:r>
    </w:p>
    <w:p w14:paraId="11785475" w14:textId="36C14E86" w:rsidR="00C4132F" w:rsidRDefault="00D670CD" w:rsidP="00780DA1">
      <w:pPr>
        <w:pStyle w:val="ListParagraph"/>
        <w:numPr>
          <w:ilvl w:val="0"/>
          <w:numId w:val="2"/>
        </w:numPr>
        <w:ind w:left="714" w:hanging="357"/>
        <w:contextualSpacing w:val="0"/>
      </w:pPr>
      <w:r>
        <w:t xml:space="preserve">Ordinarily in the library domain, there is </w:t>
      </w:r>
      <w:r w:rsidR="00E550CC">
        <w:t>never one solution that either solves the entire problem or provides all the data. This will inevitably be true of Plan M (and the NBK)</w:t>
      </w:r>
      <w:r w:rsidR="0015705D">
        <w:t xml:space="preserve"> but </w:t>
      </w:r>
      <w:r w:rsidR="00EC060C">
        <w:t>it should nevertheless remain a</w:t>
      </w:r>
      <w:r w:rsidR="0015705D">
        <w:t xml:space="preserve"> </w:t>
      </w:r>
      <w:r w:rsidR="00792483">
        <w:t>success criterion</w:t>
      </w:r>
      <w:r w:rsidR="0015705D">
        <w:t xml:space="preserve"> that </w:t>
      </w:r>
      <w:r w:rsidR="00EC060C">
        <w:t xml:space="preserve">the </w:t>
      </w:r>
      <w:r w:rsidR="00FB7807">
        <w:t xml:space="preserve">transformed data ecosystem will provide significant </w:t>
      </w:r>
      <w:r w:rsidR="00196D72">
        <w:t>long-term</w:t>
      </w:r>
      <w:r w:rsidR="00FB7807">
        <w:t xml:space="preserve"> savings and efficiencies</w:t>
      </w:r>
      <w:r w:rsidR="00196D72">
        <w:t xml:space="preserve">. </w:t>
      </w:r>
      <w:r w:rsidR="0059394C">
        <w:t>T</w:t>
      </w:r>
      <w:r w:rsidR="00196D72">
        <w:t xml:space="preserve">his transformation </w:t>
      </w:r>
      <w:r w:rsidR="00913FA0">
        <w:t>should have the effect</w:t>
      </w:r>
      <w:r w:rsidR="00196D72">
        <w:t xml:space="preserve">, over time, </w:t>
      </w:r>
      <w:r w:rsidR="00913FA0">
        <w:t xml:space="preserve">of </w:t>
      </w:r>
      <w:r w:rsidR="003B253B">
        <w:t>demonstrat</w:t>
      </w:r>
      <w:r w:rsidR="00913FA0">
        <w:t>ing</w:t>
      </w:r>
      <w:r w:rsidR="003B253B">
        <w:t xml:space="preserve"> </w:t>
      </w:r>
      <w:r w:rsidR="00913FA0">
        <w:t xml:space="preserve">which parties are delivering most benefit into the </w:t>
      </w:r>
      <w:r w:rsidR="001278F0">
        <w:t>marketplace.</w:t>
      </w:r>
      <w:r w:rsidR="008E5E94">
        <w:t xml:space="preserve"> </w:t>
      </w:r>
    </w:p>
    <w:p w14:paraId="1CE16EED" w14:textId="3610A2ED" w:rsidR="00FC0F14" w:rsidRDefault="004C4F8B" w:rsidP="00DB597B">
      <w:pPr>
        <w:pStyle w:val="Heading1"/>
      </w:pPr>
      <w:r>
        <w:t>The 10 Year Vision</w:t>
      </w:r>
    </w:p>
    <w:p w14:paraId="37473A2F" w14:textId="1E6B27E5" w:rsidR="004C4F8B" w:rsidRDefault="00AE768C" w:rsidP="00FC0F14">
      <w:r>
        <w:t xml:space="preserve">As part of the Focus Groups discussion, </w:t>
      </w:r>
      <w:r w:rsidR="0092429C">
        <w:t xml:space="preserve">library directors and </w:t>
      </w:r>
      <w:r>
        <w:t xml:space="preserve">senior managers </w:t>
      </w:r>
      <w:r w:rsidR="0092429C">
        <w:t xml:space="preserve">were invited to </w:t>
      </w:r>
      <w:r w:rsidR="00F70E06">
        <w:t xml:space="preserve">articulate their thoughts on how the overall direction of libraries </w:t>
      </w:r>
      <w:r w:rsidR="000100FA">
        <w:t xml:space="preserve">- </w:t>
      </w:r>
      <w:r w:rsidR="00F70E06">
        <w:t xml:space="preserve">and the strategies to take them in such a direction </w:t>
      </w:r>
      <w:r w:rsidR="000100FA">
        <w:t xml:space="preserve">– </w:t>
      </w:r>
      <w:r w:rsidR="00F70E06">
        <w:t>m</w:t>
      </w:r>
      <w:r w:rsidR="000100FA">
        <w:t xml:space="preserve">ight influence the </w:t>
      </w:r>
      <w:r w:rsidR="003942C3">
        <w:t>formulation and implementation of Plan M.</w:t>
      </w:r>
      <w:r w:rsidR="00635959">
        <w:t xml:space="preserve"> The conversation </w:t>
      </w:r>
      <w:r w:rsidR="00635959">
        <w:lastRenderedPageBreak/>
        <w:t xml:space="preserve">was based on </w:t>
      </w:r>
      <w:r w:rsidR="00BD1BB0">
        <w:t>the idea that the NBK</w:t>
      </w:r>
      <w:r w:rsidR="00FF775A">
        <w:t xml:space="preserve"> is anticipated</w:t>
      </w:r>
      <w:r w:rsidR="00421E45">
        <w:t xml:space="preserve"> to be a critical piece of</w:t>
      </w:r>
      <w:r w:rsidR="00BD1BB0">
        <w:t xml:space="preserve"> national </w:t>
      </w:r>
      <w:r w:rsidR="00FF775A">
        <w:t xml:space="preserve">data </w:t>
      </w:r>
      <w:r w:rsidR="00BD1BB0">
        <w:t>infrastructure</w:t>
      </w:r>
      <w:r w:rsidR="00421E45">
        <w:t xml:space="preserve"> for the next few decades</w:t>
      </w:r>
      <w:r w:rsidR="005350C9">
        <w:t xml:space="preserve"> and it was therefore appropriate to </w:t>
      </w:r>
      <w:r w:rsidR="00021C1C">
        <w:t>imagine at least 10 years ahead</w:t>
      </w:r>
      <w:r w:rsidR="00FD2F69">
        <w:t xml:space="preserve"> to try and avoid designing any unhelpful path dependencies.</w:t>
      </w:r>
    </w:p>
    <w:p w14:paraId="1EC7E3D7" w14:textId="01EEF68E" w:rsidR="003942C3" w:rsidRDefault="003D54A7" w:rsidP="00FC0F14">
      <w:r>
        <w:t>The following is a s</w:t>
      </w:r>
      <w:r w:rsidR="00F91B7D">
        <w:t>election</w:t>
      </w:r>
      <w:r>
        <w:t xml:space="preserve"> and a synthesis of some of the </w:t>
      </w:r>
      <w:r w:rsidR="00F91B7D">
        <w:t xml:space="preserve">main points that were raised. </w:t>
      </w:r>
    </w:p>
    <w:p w14:paraId="2DBEC33F" w14:textId="35A1793C" w:rsidR="00F91B7D" w:rsidRPr="00F91B7D" w:rsidRDefault="00F91B7D" w:rsidP="00DB597B">
      <w:pPr>
        <w:pStyle w:val="Heading2"/>
      </w:pPr>
      <w:r w:rsidRPr="00F91B7D">
        <w:t>Anticipate &amp; Prioritise</w:t>
      </w:r>
    </w:p>
    <w:p w14:paraId="0EB4C479" w14:textId="018848B5" w:rsidR="00F91B7D" w:rsidRDefault="00FB5D2D" w:rsidP="00FC0F14">
      <w:r>
        <w:t xml:space="preserve">Whilst it is difficult to imagine </w:t>
      </w:r>
      <w:r w:rsidR="00742C64">
        <w:t xml:space="preserve">precisely </w:t>
      </w:r>
      <w:r>
        <w:t xml:space="preserve">what today’s </w:t>
      </w:r>
      <w:r w:rsidR="008A2218">
        <w:t xml:space="preserve">8-year olds will expect from their university library when they </w:t>
      </w:r>
      <w:r w:rsidR="00380751">
        <w:t xml:space="preserve">are studying for their undergraduate degrees in 2030, </w:t>
      </w:r>
      <w:r w:rsidR="001F4187">
        <w:t>it is</w:t>
      </w:r>
      <w:r w:rsidR="00742C64">
        <w:t xml:space="preserve"> certain that </w:t>
      </w:r>
      <w:r w:rsidR="00B23503">
        <w:t>the creation, communication, consumption and evaluation of knowledge will evolve</w:t>
      </w:r>
      <w:r w:rsidR="00CE077E">
        <w:t xml:space="preserve">. </w:t>
      </w:r>
      <w:r w:rsidR="00DD0FD2">
        <w:t>Some ideas include:</w:t>
      </w:r>
    </w:p>
    <w:p w14:paraId="4C049CA7" w14:textId="09C4C89E" w:rsidR="00DD0FD2" w:rsidRDefault="00DD0FD2" w:rsidP="00DD0FD2">
      <w:pPr>
        <w:pStyle w:val="ListParagraph"/>
        <w:numPr>
          <w:ilvl w:val="0"/>
          <w:numId w:val="2"/>
        </w:numPr>
      </w:pPr>
      <w:r>
        <w:t>Publishing as a service</w:t>
      </w:r>
      <w:r w:rsidR="00D137FA">
        <w:t xml:space="preserve">, with even more of a focus on dynamic changes to </w:t>
      </w:r>
      <w:r w:rsidR="00355359">
        <w:t xml:space="preserve">book </w:t>
      </w:r>
      <w:r w:rsidR="00D137FA">
        <w:t>editions</w:t>
      </w:r>
      <w:r w:rsidR="001E0F78">
        <w:t xml:space="preserve">, more </w:t>
      </w:r>
      <w:proofErr w:type="spellStart"/>
      <w:r w:rsidR="001E0F78">
        <w:t>chapterisation</w:t>
      </w:r>
      <w:proofErr w:type="spellEnd"/>
      <w:r w:rsidR="001E0F78">
        <w:t xml:space="preserve"> </w:t>
      </w:r>
      <w:r w:rsidR="00371899">
        <w:t xml:space="preserve">and atomisation of the </w:t>
      </w:r>
      <w:r w:rsidR="00355359">
        <w:t xml:space="preserve">text to </w:t>
      </w:r>
      <w:r w:rsidR="008E2B1A">
        <w:t>draw out significant research</w:t>
      </w:r>
      <w:r w:rsidR="004157F2">
        <w:t xml:space="preserve">, possibly using techniques similar to </w:t>
      </w:r>
      <w:hyperlink r:id="rId18" w:history="1">
        <w:r w:rsidR="0021439E" w:rsidRPr="0021439E">
          <w:rPr>
            <w:rStyle w:val="Hyperlink"/>
          </w:rPr>
          <w:t>nano-publishing</w:t>
        </w:r>
      </w:hyperlink>
      <w:r w:rsidR="0021439E">
        <w:t>.</w:t>
      </w:r>
      <w:r w:rsidR="0065775D">
        <w:t xml:space="preserve"> </w:t>
      </w:r>
    </w:p>
    <w:p w14:paraId="5D51105E" w14:textId="42BAA696" w:rsidR="00F9026C" w:rsidRDefault="00F9026C" w:rsidP="00DD0FD2">
      <w:pPr>
        <w:pStyle w:val="ListParagraph"/>
        <w:numPr>
          <w:ilvl w:val="0"/>
          <w:numId w:val="2"/>
        </w:numPr>
      </w:pPr>
      <w:r>
        <w:t xml:space="preserve">A </w:t>
      </w:r>
      <w:r w:rsidR="00CD6417">
        <w:t xml:space="preserve">concomitant increase in </w:t>
      </w:r>
      <w:r w:rsidR="00974141">
        <w:t xml:space="preserve">using text mining and text analysis techniques to take the place of </w:t>
      </w:r>
      <w:r w:rsidR="005B1C89">
        <w:t>close</w:t>
      </w:r>
      <w:r w:rsidR="00103881">
        <w:t xml:space="preserve"> reading and </w:t>
      </w:r>
      <w:r w:rsidR="005B1C89">
        <w:t xml:space="preserve">full </w:t>
      </w:r>
      <w:r w:rsidR="00103881">
        <w:t xml:space="preserve">consumption of </w:t>
      </w:r>
      <w:r w:rsidR="00AE7FF9">
        <w:t>text</w:t>
      </w:r>
      <w:r w:rsidR="00023A5A">
        <w:t>s.</w:t>
      </w:r>
    </w:p>
    <w:p w14:paraId="633C6314" w14:textId="2EADA2EE" w:rsidR="000A3F52" w:rsidRDefault="000A3F52" w:rsidP="00DD0FD2">
      <w:pPr>
        <w:pStyle w:val="ListParagraph"/>
        <w:numPr>
          <w:ilvl w:val="0"/>
          <w:numId w:val="2"/>
        </w:numPr>
      </w:pPr>
      <w:r>
        <w:t>Much more agnos</w:t>
      </w:r>
      <w:r w:rsidR="00076B64">
        <w:t xml:space="preserve">tic behaviour </w:t>
      </w:r>
      <w:r w:rsidR="00AA1E18">
        <w:t xml:space="preserve">about the relative benefits of flipping </w:t>
      </w:r>
      <w:r w:rsidR="00BA6373">
        <w:t xml:space="preserve">between electronic and print texts according to the </w:t>
      </w:r>
      <w:r w:rsidR="00142373">
        <w:t xml:space="preserve">convenience afforded by either </w:t>
      </w:r>
      <w:r w:rsidR="00624777">
        <w:t xml:space="preserve">format </w:t>
      </w:r>
      <w:r w:rsidR="00142373">
        <w:t>for</w:t>
      </w:r>
      <w:r w:rsidR="00FF7498">
        <w:t xml:space="preserve"> </w:t>
      </w:r>
      <w:r w:rsidR="00142373">
        <w:t>the specific task required.</w:t>
      </w:r>
    </w:p>
    <w:p w14:paraId="49898FE8" w14:textId="46C8A44E" w:rsidR="00D776D4" w:rsidRDefault="00FF7498" w:rsidP="00AE7FF9">
      <w:r>
        <w:t xml:space="preserve">It was felt that the current focus was </w:t>
      </w:r>
      <w:r w:rsidR="007859E7">
        <w:t xml:space="preserve">very much on decisions required within the library about </w:t>
      </w:r>
      <w:r w:rsidR="008A580A">
        <w:t>collectio</w:t>
      </w:r>
      <w:r w:rsidR="007D5EF8">
        <w:t>ns</w:t>
      </w:r>
      <w:r w:rsidR="008A580A">
        <w:t xml:space="preserve">, space, </w:t>
      </w:r>
      <w:r w:rsidR="00693A15">
        <w:t xml:space="preserve">resources, skills and budgets. </w:t>
      </w:r>
      <w:r w:rsidR="00895423">
        <w:t>Planning for the long term, the focus needs to shift decisively onto user needs and the future requirements</w:t>
      </w:r>
      <w:r w:rsidR="007D5EF8">
        <w:t xml:space="preserve"> and opportunities for research.</w:t>
      </w:r>
    </w:p>
    <w:p w14:paraId="07BFCCB2" w14:textId="2241C057" w:rsidR="00D3037F" w:rsidRDefault="00D3037F" w:rsidP="00AE7FF9"/>
    <w:p w14:paraId="58BBDEBD" w14:textId="3E0AD2F2" w:rsidR="000257F7" w:rsidRPr="007723F2" w:rsidRDefault="000257F7" w:rsidP="007723F2">
      <w:pPr>
        <w:pStyle w:val="BlockText"/>
        <w:rPr>
          <w:b/>
          <w:bCs/>
          <w:i/>
        </w:rPr>
      </w:pPr>
      <w:r w:rsidRPr="007723F2">
        <w:rPr>
          <w:b/>
          <w:bCs/>
          <w:i/>
        </w:rPr>
        <w:t>Implications for Plan M</w:t>
      </w:r>
    </w:p>
    <w:p w14:paraId="354F4A5F" w14:textId="5EAA4208" w:rsidR="000257F7" w:rsidRPr="004C4F8B" w:rsidRDefault="003C0C86" w:rsidP="007723F2">
      <w:pPr>
        <w:pStyle w:val="BlockText"/>
      </w:pPr>
      <w:r>
        <w:t xml:space="preserve">The data that </w:t>
      </w:r>
      <w:r w:rsidR="00FD59A3">
        <w:t xml:space="preserve">we </w:t>
      </w:r>
      <w:r w:rsidR="00A96289">
        <w:t xml:space="preserve">need to bring into the </w:t>
      </w:r>
      <w:r w:rsidR="009E14F0">
        <w:t xml:space="preserve">NBK </w:t>
      </w:r>
      <w:r w:rsidR="00A96289">
        <w:t xml:space="preserve">aggregation must </w:t>
      </w:r>
      <w:r w:rsidR="009E14F0">
        <w:t xml:space="preserve">extend </w:t>
      </w:r>
      <w:r w:rsidR="00FD59A3">
        <w:t xml:space="preserve">as comprehensively as possible into </w:t>
      </w:r>
      <w:r w:rsidR="005B6409">
        <w:t xml:space="preserve">the eBook domain and must be usefully descriptive </w:t>
      </w:r>
      <w:r w:rsidR="005466F1">
        <w:t>at a granular level.</w:t>
      </w:r>
      <w:r w:rsidR="00537671">
        <w:t xml:space="preserve"> Metadata standards may need to evolve </w:t>
      </w:r>
      <w:r w:rsidR="00CB4CDF">
        <w:t>or adapt to describe non-traditional formats of research.</w:t>
      </w:r>
    </w:p>
    <w:p w14:paraId="51AF949C" w14:textId="77777777" w:rsidR="00D3037F" w:rsidRDefault="00D3037F" w:rsidP="00D06E65">
      <w:pPr>
        <w:rPr>
          <w:b/>
        </w:rPr>
      </w:pPr>
    </w:p>
    <w:p w14:paraId="0483EA22" w14:textId="32CBDB7A" w:rsidR="00D06E65" w:rsidRPr="00965751" w:rsidRDefault="00965751" w:rsidP="00DB597B">
      <w:pPr>
        <w:pStyle w:val="Heading2"/>
      </w:pPr>
      <w:r w:rsidRPr="00965751">
        <w:t>Digital Scholarship</w:t>
      </w:r>
    </w:p>
    <w:p w14:paraId="56B70199" w14:textId="00B0911B" w:rsidR="00965751" w:rsidRDefault="00CC469D" w:rsidP="00D06E65">
      <w:r>
        <w:t xml:space="preserve">This terminology has gained ground recently and </w:t>
      </w:r>
      <w:r w:rsidR="00582DCD">
        <w:t xml:space="preserve">is a more </w:t>
      </w:r>
      <w:r w:rsidR="00025375">
        <w:t xml:space="preserve">broadly </w:t>
      </w:r>
      <w:r w:rsidR="00582DCD">
        <w:t xml:space="preserve">encompassing </w:t>
      </w:r>
      <w:r w:rsidR="00025375">
        <w:t>term than ‘digital humanities’ – which has discipline</w:t>
      </w:r>
      <w:r w:rsidR="00D64AC8">
        <w:t>-related connotations.</w:t>
      </w:r>
      <w:r w:rsidR="00302AD2">
        <w:t xml:space="preserve"> </w:t>
      </w:r>
      <w:r w:rsidR="009D412D">
        <w:t xml:space="preserve">The expectation is that researchers will be looking </w:t>
      </w:r>
      <w:r w:rsidR="00104010">
        <w:t xml:space="preserve">to use collection-related descriptive data </w:t>
      </w:r>
      <w:r w:rsidR="003325AC">
        <w:t xml:space="preserve">alongside </w:t>
      </w:r>
      <w:r w:rsidR="00863520">
        <w:t xml:space="preserve">primary data sources to create </w:t>
      </w:r>
      <w:r w:rsidR="00CA4001">
        <w:t>novel mash-ups and visualisations with a suite of emerging and evolving ana</w:t>
      </w:r>
      <w:r w:rsidR="00F52244">
        <w:t>lytic and processing tools.</w:t>
      </w:r>
      <w:r w:rsidR="00D64AC8">
        <w:t xml:space="preserve"> </w:t>
      </w:r>
      <w:r w:rsidR="00A64527">
        <w:t xml:space="preserve">It seems likely that </w:t>
      </w:r>
      <w:r w:rsidR="00F132B2">
        <w:t xml:space="preserve">an enhanced institutional </w:t>
      </w:r>
      <w:r w:rsidR="00F75232">
        <w:t>and sector-wide</w:t>
      </w:r>
      <w:r w:rsidR="00F132B2">
        <w:t xml:space="preserve"> focus on promoting </w:t>
      </w:r>
      <w:r w:rsidR="00C2031F">
        <w:t xml:space="preserve">digital scholarship </w:t>
      </w:r>
      <w:r w:rsidR="00A64527">
        <w:t xml:space="preserve">will require libraries to </w:t>
      </w:r>
      <w:r w:rsidR="00F75232">
        <w:t>pay particular attention in the following ways:</w:t>
      </w:r>
    </w:p>
    <w:p w14:paraId="5671383D" w14:textId="3B1D6968" w:rsidR="00F75232" w:rsidRDefault="00E21F3B" w:rsidP="00807B07">
      <w:pPr>
        <w:pStyle w:val="ListParagraph"/>
        <w:numPr>
          <w:ilvl w:val="0"/>
          <w:numId w:val="2"/>
        </w:numPr>
      </w:pPr>
      <w:r>
        <w:t xml:space="preserve">3-dimensional metadata – </w:t>
      </w:r>
      <w:r w:rsidR="001D60C7">
        <w:t xml:space="preserve">bringing together all of the metadata that libraries can pull together to enhance and complement </w:t>
      </w:r>
      <w:r w:rsidR="00643E36">
        <w:t>their bibliographic collections</w:t>
      </w:r>
    </w:p>
    <w:p w14:paraId="726190CC" w14:textId="4938E67A" w:rsidR="00643E36" w:rsidRDefault="00643E36" w:rsidP="00643E36">
      <w:pPr>
        <w:pStyle w:val="ListParagraph"/>
        <w:numPr>
          <w:ilvl w:val="1"/>
          <w:numId w:val="2"/>
        </w:numPr>
      </w:pPr>
      <w:r>
        <w:t>Library data</w:t>
      </w:r>
    </w:p>
    <w:p w14:paraId="26EEA5BF" w14:textId="32283799" w:rsidR="00643E36" w:rsidRDefault="00643E36" w:rsidP="00643E36">
      <w:pPr>
        <w:pStyle w:val="ListParagraph"/>
        <w:numPr>
          <w:ilvl w:val="1"/>
          <w:numId w:val="2"/>
        </w:numPr>
      </w:pPr>
      <w:r>
        <w:t>Archival data</w:t>
      </w:r>
    </w:p>
    <w:p w14:paraId="4BE9B9BB" w14:textId="40A94E09" w:rsidR="00643E36" w:rsidRDefault="00D7301E" w:rsidP="00643E36">
      <w:pPr>
        <w:pStyle w:val="ListParagraph"/>
        <w:numPr>
          <w:ilvl w:val="1"/>
          <w:numId w:val="2"/>
        </w:numPr>
      </w:pPr>
      <w:r>
        <w:t>Museum data</w:t>
      </w:r>
    </w:p>
    <w:p w14:paraId="3A238B82" w14:textId="3B53E263" w:rsidR="00D7301E" w:rsidRDefault="00D7301E" w:rsidP="00643E36">
      <w:pPr>
        <w:pStyle w:val="ListParagraph"/>
        <w:numPr>
          <w:ilvl w:val="1"/>
          <w:numId w:val="2"/>
        </w:numPr>
      </w:pPr>
      <w:r>
        <w:lastRenderedPageBreak/>
        <w:t>Repository data</w:t>
      </w:r>
    </w:p>
    <w:p w14:paraId="1C20B32E" w14:textId="6960D338" w:rsidR="00D7301E" w:rsidRDefault="00D7301E" w:rsidP="00643E36">
      <w:pPr>
        <w:pStyle w:val="ListParagraph"/>
        <w:numPr>
          <w:ilvl w:val="1"/>
          <w:numId w:val="2"/>
        </w:numPr>
      </w:pPr>
      <w:r>
        <w:t>Research data</w:t>
      </w:r>
    </w:p>
    <w:p w14:paraId="4293FAFD" w14:textId="737D6899" w:rsidR="00D7301E" w:rsidRDefault="004C5E8E" w:rsidP="00D7301E">
      <w:pPr>
        <w:pStyle w:val="ListParagraph"/>
        <w:numPr>
          <w:ilvl w:val="0"/>
          <w:numId w:val="2"/>
        </w:numPr>
      </w:pPr>
      <w:r>
        <w:t>Linked data with a particular emphasis on the use of</w:t>
      </w:r>
    </w:p>
    <w:p w14:paraId="2D22B32A" w14:textId="51B514C4" w:rsidR="004C5E8E" w:rsidRDefault="004C5E8E" w:rsidP="004C5E8E">
      <w:pPr>
        <w:pStyle w:val="ListParagraph"/>
        <w:numPr>
          <w:ilvl w:val="1"/>
          <w:numId w:val="2"/>
        </w:numPr>
      </w:pPr>
      <w:r>
        <w:t>Persistent identifiers</w:t>
      </w:r>
    </w:p>
    <w:p w14:paraId="2AEA812A" w14:textId="668C3132" w:rsidR="004C5E8E" w:rsidRDefault="004C5E8E" w:rsidP="004C5E8E">
      <w:pPr>
        <w:pStyle w:val="ListParagraph"/>
        <w:numPr>
          <w:ilvl w:val="1"/>
          <w:numId w:val="2"/>
        </w:numPr>
      </w:pPr>
      <w:r>
        <w:t>Authority controls</w:t>
      </w:r>
    </w:p>
    <w:p w14:paraId="2B483FD4" w14:textId="25080B8F" w:rsidR="00B6799A" w:rsidRDefault="00B6799A" w:rsidP="004C5E8E">
      <w:pPr>
        <w:pStyle w:val="ListParagraph"/>
        <w:numPr>
          <w:ilvl w:val="1"/>
          <w:numId w:val="2"/>
        </w:numPr>
      </w:pPr>
      <w:r>
        <w:t>Linked data formats to enable connections</w:t>
      </w:r>
    </w:p>
    <w:p w14:paraId="40B0401F" w14:textId="1D3357E3" w:rsidR="00650151" w:rsidRDefault="00DE74CA" w:rsidP="00650151">
      <w:r>
        <w:t xml:space="preserve">These ideas </w:t>
      </w:r>
      <w:r w:rsidR="00F31A82">
        <w:t xml:space="preserve">further encouraged the idea that at some point MARC data </w:t>
      </w:r>
      <w:r w:rsidR="00FD5981">
        <w:t>may become redundant (see ‘</w:t>
      </w:r>
      <w:r w:rsidR="00FD5981" w:rsidRPr="00FD5981">
        <w:rPr>
          <w:i/>
        </w:rPr>
        <w:t>Records</w:t>
      </w:r>
      <w:r w:rsidR="00FD5981">
        <w:t>’ section above)</w:t>
      </w:r>
      <w:r w:rsidR="003F24C6">
        <w:t xml:space="preserve">; but a note of caution was also sounded about how expensive it may be to </w:t>
      </w:r>
      <w:r w:rsidR="00A2490B">
        <w:t xml:space="preserve">build </w:t>
      </w:r>
      <w:r w:rsidR="00D56CDD">
        <w:t xml:space="preserve">in </w:t>
      </w:r>
      <w:r w:rsidR="00D3037F">
        <w:t xml:space="preserve">a </w:t>
      </w:r>
      <w:r w:rsidR="00A2490B">
        <w:t xml:space="preserve">critical reliance on </w:t>
      </w:r>
      <w:r w:rsidR="00302AD2">
        <w:t>authority-controlled</w:t>
      </w:r>
      <w:r w:rsidR="00A2490B">
        <w:t xml:space="preserve"> data</w:t>
      </w:r>
      <w:r w:rsidR="00D56CDD">
        <w:t>.</w:t>
      </w:r>
    </w:p>
    <w:p w14:paraId="0C53E54E" w14:textId="6FCD4363" w:rsidR="00D3037F" w:rsidRDefault="00D3037F" w:rsidP="00650151"/>
    <w:p w14:paraId="256ACA09" w14:textId="684D6FB3" w:rsidR="00302AD2" w:rsidRPr="007723F2" w:rsidRDefault="00302AD2" w:rsidP="007723F2">
      <w:pPr>
        <w:pStyle w:val="BlockText"/>
        <w:rPr>
          <w:b/>
          <w:bCs/>
          <w:i/>
        </w:rPr>
      </w:pPr>
      <w:r w:rsidRPr="007723F2">
        <w:rPr>
          <w:b/>
          <w:bCs/>
          <w:i/>
        </w:rPr>
        <w:t>Implications for Plan M</w:t>
      </w:r>
    </w:p>
    <w:p w14:paraId="2410A79A" w14:textId="5F2C2A7C" w:rsidR="0057411A" w:rsidRDefault="007372E4" w:rsidP="007723F2">
      <w:pPr>
        <w:pStyle w:val="BlockText"/>
      </w:pPr>
      <w:r>
        <w:t xml:space="preserve">Resources will need to be identified and opportunities sought to work with researchers </w:t>
      </w:r>
      <w:r w:rsidR="00953B9A">
        <w:t xml:space="preserve">to explore how the </w:t>
      </w:r>
      <w:r w:rsidR="00784C87">
        <w:t xml:space="preserve">data in the NBK aggregation </w:t>
      </w:r>
      <w:r w:rsidR="00AB36B4">
        <w:t xml:space="preserve">can be used for novel types of research. Exports in appropriate formats </w:t>
      </w:r>
      <w:r w:rsidR="00EF398E">
        <w:t>will</w:t>
      </w:r>
      <w:r w:rsidR="0030385A">
        <w:t xml:space="preserve"> be required and licenses negotiated with </w:t>
      </w:r>
      <w:proofErr w:type="gramStart"/>
      <w:r w:rsidR="0030385A">
        <w:t>third-parties</w:t>
      </w:r>
      <w:proofErr w:type="gramEnd"/>
      <w:r w:rsidR="0030385A">
        <w:t xml:space="preserve"> that allow </w:t>
      </w:r>
      <w:r w:rsidR="000B6B9E">
        <w:t>the data to be integrated and visualised into research outcomes.</w:t>
      </w:r>
      <w:r w:rsidR="00954EAE">
        <w:t xml:space="preserve"> Linked data instances of the NBK will need to be created and maintained</w:t>
      </w:r>
      <w:r w:rsidR="00FA46D5">
        <w:t xml:space="preserve"> requiring convincing </w:t>
      </w:r>
      <w:r w:rsidR="0045569C">
        <w:t xml:space="preserve">business-cases </w:t>
      </w:r>
      <w:r w:rsidR="00F0100B">
        <w:t>around the</w:t>
      </w:r>
      <w:r w:rsidR="008127DF">
        <w:t xml:space="preserve"> impact </w:t>
      </w:r>
      <w:r w:rsidR="00F0100B">
        <w:t xml:space="preserve">this could have </w:t>
      </w:r>
      <w:r w:rsidR="008127DF">
        <w:t>on research.</w:t>
      </w:r>
    </w:p>
    <w:p w14:paraId="0EC95AF4" w14:textId="77777777" w:rsidR="00D3037F" w:rsidRDefault="00D3037F" w:rsidP="00650151">
      <w:pPr>
        <w:rPr>
          <w:b/>
        </w:rPr>
      </w:pPr>
    </w:p>
    <w:p w14:paraId="3E422C14" w14:textId="666A158B" w:rsidR="003A6A21" w:rsidRPr="003A6A21" w:rsidRDefault="003A6A21" w:rsidP="00DB597B">
      <w:pPr>
        <w:pStyle w:val="Heading2"/>
      </w:pPr>
      <w:r w:rsidRPr="003A6A21">
        <w:t>Data Science</w:t>
      </w:r>
    </w:p>
    <w:p w14:paraId="6D4A99B2" w14:textId="63CBA75C" w:rsidR="00844B0E" w:rsidRDefault="00DF51B6" w:rsidP="00650151">
      <w:r>
        <w:t xml:space="preserve">There is </w:t>
      </w:r>
      <w:r w:rsidR="004B6C09">
        <w:t>broad scope for libraries to work more intensively with data scientists</w:t>
      </w:r>
      <w:r w:rsidR="000037F2">
        <w:t xml:space="preserve"> to better understand </w:t>
      </w:r>
      <w:r w:rsidR="00685F2F">
        <w:t xml:space="preserve">how researchers and learners most effectively </w:t>
      </w:r>
      <w:r w:rsidR="00184B18">
        <w:t>discover, consume and exploit information resources.</w:t>
      </w:r>
      <w:r w:rsidR="00E1605B">
        <w:t xml:space="preserve"> </w:t>
      </w:r>
      <w:r w:rsidR="000876E1">
        <w:t>Over the next ten years, there may be a decreasing reliance on catalogues</w:t>
      </w:r>
      <w:r w:rsidR="007B4C6E">
        <w:t xml:space="preserve"> if </w:t>
      </w:r>
      <w:r w:rsidR="00B61F2C">
        <w:t xml:space="preserve">there is an increase in full-text indexing </w:t>
      </w:r>
      <w:r w:rsidR="00880443">
        <w:t>in concert with machine learning to</w:t>
      </w:r>
      <w:r w:rsidR="00D65E1A">
        <w:t xml:space="preserve"> more accurately predict (</w:t>
      </w:r>
      <w:r w:rsidR="00B24227">
        <w:t>or even</w:t>
      </w:r>
      <w:r w:rsidR="00D65E1A">
        <w:t xml:space="preserve"> possibly dictate) the </w:t>
      </w:r>
      <w:r w:rsidR="00B24227">
        <w:t>research choices that individuals make</w:t>
      </w:r>
      <w:r w:rsidR="000A5CAE">
        <w:t xml:space="preserve">. </w:t>
      </w:r>
      <w:r w:rsidR="00984291">
        <w:t xml:space="preserve">With access to vast stores of textual information on every conceivable research topic and </w:t>
      </w:r>
      <w:r w:rsidR="00262BA3">
        <w:t xml:space="preserve">enormous amounts of computational power, </w:t>
      </w:r>
      <w:r w:rsidR="00A31568">
        <w:t xml:space="preserve">significant changes in the way that research is </w:t>
      </w:r>
      <w:r w:rsidR="009B1FF6">
        <w:t xml:space="preserve">conducted may be in the offing. </w:t>
      </w:r>
      <w:r w:rsidR="000C34C5">
        <w:t xml:space="preserve">What role libraries can play might depend on how invested they become </w:t>
      </w:r>
      <w:r w:rsidR="00B26530">
        <w:t xml:space="preserve">in owning the skill-sets required to </w:t>
      </w:r>
      <w:r w:rsidR="00844B0E">
        <w:t>participate in this kind of work</w:t>
      </w:r>
    </w:p>
    <w:p w14:paraId="16E06950" w14:textId="309F2C45" w:rsidR="00D3037F" w:rsidRDefault="00D3037F" w:rsidP="00650151"/>
    <w:p w14:paraId="5F359267" w14:textId="77777777" w:rsidR="00844B0E" w:rsidRPr="007723F2" w:rsidRDefault="00844B0E" w:rsidP="007723F2">
      <w:pPr>
        <w:pStyle w:val="BlockText"/>
        <w:rPr>
          <w:b/>
          <w:bCs/>
          <w:i/>
        </w:rPr>
      </w:pPr>
      <w:r w:rsidRPr="007723F2">
        <w:rPr>
          <w:b/>
          <w:bCs/>
          <w:i/>
        </w:rPr>
        <w:t>Implications for Plan M</w:t>
      </w:r>
    </w:p>
    <w:p w14:paraId="1AA8FADC" w14:textId="0D26CC71" w:rsidR="003A6A21" w:rsidRDefault="00844B0E" w:rsidP="007723F2">
      <w:pPr>
        <w:pStyle w:val="BlockText"/>
      </w:pPr>
      <w:r>
        <w:t xml:space="preserve">These scenarios feel </w:t>
      </w:r>
      <w:r w:rsidR="00CF3403">
        <w:t xml:space="preserve">like they </w:t>
      </w:r>
      <w:r w:rsidR="00147DAC">
        <w:t>may</w:t>
      </w:r>
      <w:r w:rsidR="00CF3403">
        <w:t xml:space="preserve"> be significantly disruptive </w:t>
      </w:r>
      <w:r w:rsidR="00147DAC">
        <w:t>towards the end of a</w:t>
      </w:r>
      <w:r w:rsidR="00CF3403">
        <w:t xml:space="preserve"> </w:t>
      </w:r>
      <w:r w:rsidR="00B723E2">
        <w:t>10-year</w:t>
      </w:r>
      <w:r w:rsidR="00147DAC">
        <w:t xml:space="preserve"> period </w:t>
      </w:r>
      <w:r w:rsidR="005073A3">
        <w:t>(</w:t>
      </w:r>
      <w:r w:rsidR="00147DAC">
        <w:t>starting now</w:t>
      </w:r>
      <w:r w:rsidR="005073A3">
        <w:t>)</w:t>
      </w:r>
      <w:r w:rsidR="00CF3403">
        <w:t>. In the meantime</w:t>
      </w:r>
      <w:r w:rsidR="00D2276F">
        <w:t xml:space="preserve"> -</w:t>
      </w:r>
      <w:r w:rsidR="00CF3403">
        <w:t xml:space="preserve"> </w:t>
      </w:r>
      <w:r w:rsidR="00BE052B">
        <w:t>and by way of facilitating the change described</w:t>
      </w:r>
      <w:r w:rsidR="00D2276F">
        <w:t xml:space="preserve"> -</w:t>
      </w:r>
      <w:r w:rsidR="00BE052B">
        <w:t xml:space="preserve"> libraries will still need to provide inventories of the </w:t>
      </w:r>
      <w:r w:rsidR="00D2276F">
        <w:t>resources that are available to research.</w:t>
      </w:r>
    </w:p>
    <w:p w14:paraId="3FBC871D" w14:textId="77777777" w:rsidR="00D3037F" w:rsidRDefault="00D3037F" w:rsidP="00650151">
      <w:pPr>
        <w:rPr>
          <w:b/>
        </w:rPr>
      </w:pPr>
    </w:p>
    <w:p w14:paraId="4FC5676D" w14:textId="523B15B4" w:rsidR="00D2276F" w:rsidRDefault="00D54F37" w:rsidP="00DB597B">
      <w:pPr>
        <w:pStyle w:val="Heading2"/>
      </w:pPr>
      <w:r>
        <w:lastRenderedPageBreak/>
        <w:t>National Co</w:t>
      </w:r>
      <w:r w:rsidR="00724A07">
        <w:t>ordination</w:t>
      </w:r>
    </w:p>
    <w:p w14:paraId="7024CB52" w14:textId="292315DF" w:rsidR="00D54F37" w:rsidRDefault="001D648D" w:rsidP="00650151">
      <w:r>
        <w:t xml:space="preserve">The discussion returned at various times to the need </w:t>
      </w:r>
      <w:r w:rsidR="00515B3C">
        <w:t>for bold and ambitious thinking and</w:t>
      </w:r>
      <w:r w:rsidR="003B7A67">
        <w:t xml:space="preserve"> for Jisc to be helping to coordinate activity at the national level wherever possible.</w:t>
      </w:r>
      <w:r w:rsidR="007B72AD">
        <w:t xml:space="preserve"> </w:t>
      </w:r>
      <w:r w:rsidR="002D60A2">
        <w:t xml:space="preserve">The </w:t>
      </w:r>
      <w:r w:rsidR="0021487B">
        <w:t>following issues were discussed</w:t>
      </w:r>
      <w:r w:rsidR="002D60A2">
        <w:t>:</w:t>
      </w:r>
    </w:p>
    <w:p w14:paraId="4138F090" w14:textId="0908ECA0" w:rsidR="002D60A2" w:rsidRDefault="00403BBF" w:rsidP="002D60A2">
      <w:pPr>
        <w:pStyle w:val="ListParagraph"/>
        <w:numPr>
          <w:ilvl w:val="0"/>
          <w:numId w:val="2"/>
        </w:numPr>
      </w:pPr>
      <w:r>
        <w:t>Efficient shared print storage</w:t>
      </w:r>
    </w:p>
    <w:p w14:paraId="366A70A5" w14:textId="46A28EC9" w:rsidR="00403BBF" w:rsidRDefault="00403BBF" w:rsidP="002D60A2">
      <w:pPr>
        <w:pStyle w:val="ListParagraph"/>
        <w:numPr>
          <w:ilvl w:val="0"/>
          <w:numId w:val="2"/>
        </w:numPr>
      </w:pPr>
      <w:r>
        <w:t>Coordinated</w:t>
      </w:r>
      <w:r w:rsidR="00C8690E">
        <w:t xml:space="preserve"> data-driven </w:t>
      </w:r>
      <w:r>
        <w:t xml:space="preserve">digitisation programmes based on </w:t>
      </w:r>
      <w:r w:rsidR="00C8690E">
        <w:t>rarity, usage</w:t>
      </w:r>
      <w:r w:rsidR="00F87B40">
        <w:t xml:space="preserve"> and</w:t>
      </w:r>
      <w:r w:rsidR="00C8690E">
        <w:t xml:space="preserve"> </w:t>
      </w:r>
      <w:r w:rsidR="00F87B40">
        <w:t>value</w:t>
      </w:r>
    </w:p>
    <w:p w14:paraId="654C948D" w14:textId="78A283DB" w:rsidR="00A05B7B" w:rsidRDefault="00A05B7B" w:rsidP="002D60A2">
      <w:pPr>
        <w:pStyle w:val="ListParagraph"/>
        <w:numPr>
          <w:ilvl w:val="0"/>
          <w:numId w:val="2"/>
        </w:numPr>
      </w:pPr>
      <w:r>
        <w:t>Coordinated digital preservation activit</w:t>
      </w:r>
      <w:r w:rsidR="00887F6F">
        <w:t>ies</w:t>
      </w:r>
    </w:p>
    <w:p w14:paraId="22569818" w14:textId="1FFDF2AA" w:rsidR="00724A07" w:rsidRDefault="00E10840" w:rsidP="002D60A2">
      <w:pPr>
        <w:pStyle w:val="ListParagraph"/>
        <w:numPr>
          <w:ilvl w:val="0"/>
          <w:numId w:val="2"/>
        </w:numPr>
      </w:pPr>
      <w:r>
        <w:t>Advocacy and policy towards more open data and more open</w:t>
      </w:r>
      <w:r w:rsidR="00F26B00">
        <w:t>ly available resources</w:t>
      </w:r>
    </w:p>
    <w:p w14:paraId="6C532697" w14:textId="58C07DE3" w:rsidR="00F26B00" w:rsidRDefault="00F26B00" w:rsidP="002D60A2">
      <w:pPr>
        <w:pStyle w:val="ListParagraph"/>
        <w:numPr>
          <w:ilvl w:val="0"/>
          <w:numId w:val="2"/>
        </w:numPr>
      </w:pPr>
      <w:r>
        <w:t xml:space="preserve">Better alignment </w:t>
      </w:r>
      <w:r w:rsidR="004C4EC8">
        <w:t>and continuity of data through the book supply chain and into the library and discovery environment</w:t>
      </w:r>
    </w:p>
    <w:p w14:paraId="644B67A6" w14:textId="34174DA5" w:rsidR="00A029BF" w:rsidRDefault="00A01748" w:rsidP="00650151">
      <w:pPr>
        <w:pStyle w:val="ListParagraph"/>
        <w:numPr>
          <w:ilvl w:val="0"/>
          <w:numId w:val="2"/>
        </w:numPr>
      </w:pPr>
      <w:r>
        <w:t>An increased expectation o</w:t>
      </w:r>
      <w:r w:rsidR="00F7718C">
        <w:t xml:space="preserve">n centralised and routine cataloguing </w:t>
      </w:r>
      <w:r w:rsidR="007048B9">
        <w:t xml:space="preserve">being part of data infrastructure provision rather than </w:t>
      </w:r>
      <w:r w:rsidR="008C0C03">
        <w:t>a visible role in the library</w:t>
      </w:r>
    </w:p>
    <w:p w14:paraId="7D0A7D31" w14:textId="7DA14226" w:rsidR="008C0C03" w:rsidRDefault="005B37CB" w:rsidP="00650151">
      <w:pPr>
        <w:pStyle w:val="ListParagraph"/>
        <w:numPr>
          <w:ilvl w:val="0"/>
          <w:numId w:val="2"/>
        </w:numPr>
      </w:pPr>
      <w:r>
        <w:t xml:space="preserve">An increased focus in the library on the cataloguing of special collections and </w:t>
      </w:r>
      <w:r w:rsidR="006A6AFA">
        <w:t>surfacing of hidden collections to offer new value to research and teaching</w:t>
      </w:r>
    </w:p>
    <w:p w14:paraId="2E739F32" w14:textId="05F40E4F" w:rsidR="006A6AFA" w:rsidRDefault="00110B06" w:rsidP="00650151">
      <w:pPr>
        <w:pStyle w:val="ListParagraph"/>
        <w:numPr>
          <w:ilvl w:val="0"/>
          <w:numId w:val="2"/>
        </w:numPr>
      </w:pPr>
      <w:r>
        <w:t xml:space="preserve">For the scale and complexity of </w:t>
      </w:r>
      <w:r w:rsidR="00BE1D3A">
        <w:t xml:space="preserve">managing </w:t>
      </w:r>
      <w:r>
        <w:t xml:space="preserve">monographs </w:t>
      </w:r>
      <w:r w:rsidR="00BE1D3A">
        <w:t xml:space="preserve">and monograph data to become as routine </w:t>
      </w:r>
      <w:r w:rsidR="001628E7">
        <w:t>and achievable as it now appears to be with serials</w:t>
      </w:r>
    </w:p>
    <w:p w14:paraId="670634F9" w14:textId="341721F2" w:rsidR="0001605A" w:rsidRDefault="0001605A" w:rsidP="0021487B">
      <w:pPr>
        <w:rPr>
          <w:b/>
          <w:i/>
        </w:rPr>
      </w:pPr>
    </w:p>
    <w:p w14:paraId="4F2FDE36" w14:textId="398CBB9C" w:rsidR="0021487B" w:rsidRPr="007723F2" w:rsidRDefault="0021487B" w:rsidP="007723F2">
      <w:pPr>
        <w:pStyle w:val="BlockText"/>
        <w:rPr>
          <w:b/>
          <w:bCs/>
          <w:i/>
        </w:rPr>
      </w:pPr>
      <w:r w:rsidRPr="007723F2">
        <w:rPr>
          <w:b/>
          <w:bCs/>
          <w:i/>
        </w:rPr>
        <w:t>Implications for Plan M</w:t>
      </w:r>
    </w:p>
    <w:p w14:paraId="5EA123FE" w14:textId="4EF7A937" w:rsidR="0021487B" w:rsidRDefault="00D32BE6" w:rsidP="007723F2">
      <w:pPr>
        <w:pStyle w:val="BlockText"/>
      </w:pPr>
      <w:r>
        <w:t xml:space="preserve">The appetite for coordinated national action </w:t>
      </w:r>
      <w:r w:rsidR="001D3212">
        <w:t xml:space="preserve">has very fundamental implications for </w:t>
      </w:r>
      <w:r w:rsidR="00E14CCE">
        <w:t xml:space="preserve">the NBK programme and Plan M in particular. The </w:t>
      </w:r>
      <w:r w:rsidR="00A61549">
        <w:t xml:space="preserve">types of activities noted above: digitisation, digital preservation, </w:t>
      </w:r>
      <w:r w:rsidR="00A97BA9">
        <w:t xml:space="preserve">collection management, </w:t>
      </w:r>
      <w:r w:rsidR="00A759CC">
        <w:t xml:space="preserve">routine and special cataloguing, will all be achieved more efficiently and effectively if the data </w:t>
      </w:r>
      <w:r w:rsidR="00B40748">
        <w:t xml:space="preserve">in the NBK is comprehensive, current, fit-for-purpose and as open as possible. </w:t>
      </w:r>
      <w:r w:rsidR="0010621B">
        <w:t>Thes</w:t>
      </w:r>
      <w:r w:rsidR="00A20102">
        <w:t xml:space="preserve">e are principles that we have been working towards with the NBK </w:t>
      </w:r>
      <w:proofErr w:type="gramStart"/>
      <w:r w:rsidR="00A20102">
        <w:t>programme</w:t>
      </w:r>
      <w:proofErr w:type="gramEnd"/>
      <w:r w:rsidR="00A20102">
        <w:t xml:space="preserve"> </w:t>
      </w:r>
      <w:r w:rsidR="009E6BB9">
        <w:t xml:space="preserve">but </w:t>
      </w:r>
      <w:r w:rsidR="002D5311">
        <w:t xml:space="preserve">it is clear that they </w:t>
      </w:r>
      <w:r w:rsidR="001203A3">
        <w:t xml:space="preserve">can usefully be transposed onto any negotiations and/or procurement processes that </w:t>
      </w:r>
      <w:r w:rsidR="002D5311">
        <w:t>will be undertaken as part of Plan M.</w:t>
      </w:r>
    </w:p>
    <w:sectPr w:rsidR="0021487B">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7ECC61" w14:textId="77777777" w:rsidR="00C73369" w:rsidRDefault="00C73369" w:rsidP="00393478">
      <w:pPr>
        <w:spacing w:after="0" w:line="240" w:lineRule="auto"/>
      </w:pPr>
      <w:r>
        <w:separator/>
      </w:r>
    </w:p>
  </w:endnote>
  <w:endnote w:type="continuationSeparator" w:id="0">
    <w:p w14:paraId="7B1028C1" w14:textId="77777777" w:rsidR="00C73369" w:rsidRDefault="00C73369" w:rsidP="00393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FC441D" w14:textId="77777777" w:rsidR="00C73369" w:rsidRDefault="00C73369" w:rsidP="00393478">
      <w:pPr>
        <w:spacing w:after="0" w:line="240" w:lineRule="auto"/>
      </w:pPr>
      <w:r>
        <w:separator/>
      </w:r>
    </w:p>
  </w:footnote>
  <w:footnote w:type="continuationSeparator" w:id="0">
    <w:p w14:paraId="48C79F33" w14:textId="77777777" w:rsidR="00C73369" w:rsidRDefault="00C73369" w:rsidP="003934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102E1" w14:textId="77777777" w:rsidR="00393478" w:rsidRPr="00393478" w:rsidRDefault="00393478" w:rsidP="00393478">
    <w:pPr>
      <w:pStyle w:val="Header"/>
      <w:jc w:val="right"/>
    </w:pPr>
    <w:r>
      <w:rPr>
        <w:noProof/>
      </w:rPr>
      <w:drawing>
        <wp:inline distT="0" distB="0" distL="0" distR="0" wp14:anchorId="6ABFD25C" wp14:editId="10F85782">
          <wp:extent cx="608330" cy="608330"/>
          <wp:effectExtent l="0" t="0" r="1270" b="1270"/>
          <wp:docPr id="4" name="Picture 3" descr="Jisc logo">
            <a:extLst xmlns:a="http://schemas.openxmlformats.org/drawingml/2006/main">
              <a:ext uri="{FF2B5EF4-FFF2-40B4-BE49-F238E27FC236}">
                <a16:creationId xmlns:a16="http://schemas.microsoft.com/office/drawing/2014/main" id="{31B04409-9F3F-4AED-9FDD-154CE8FB018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Jisc logo">
                    <a:extLst>
                      <a:ext uri="{FF2B5EF4-FFF2-40B4-BE49-F238E27FC236}">
                        <a16:creationId xmlns:a16="http://schemas.microsoft.com/office/drawing/2014/main" id="{31B04409-9F3F-4AED-9FDD-154CE8FB0188}"/>
                      </a:ext>
                    </a:extLst>
                  </pic:cNvPr>
                  <pic:cNvPicPr>
                    <a:picLocks noChangeAspect="1"/>
                  </pic:cNvPicPr>
                </pic:nvPicPr>
                <pic:blipFill>
                  <a:blip r:embed="rId1"/>
                  <a:stretch>
                    <a:fillRect/>
                  </a:stretch>
                </pic:blipFill>
                <pic:spPr>
                  <a:xfrm>
                    <a:off x="0" y="0"/>
                    <a:ext cx="608568" cy="6085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4A48A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DE6B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3051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1E636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92B8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C8E93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B4F8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BA2EC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8613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9CEB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F1D2604"/>
    <w:multiLevelType w:val="hybridMultilevel"/>
    <w:tmpl w:val="573E703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617EE5"/>
    <w:multiLevelType w:val="hybridMultilevel"/>
    <w:tmpl w:val="60F04802"/>
    <w:lvl w:ilvl="0" w:tplc="E3B2A5A0">
      <w:start w:val="2"/>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478"/>
    <w:rsid w:val="00002166"/>
    <w:rsid w:val="000037F2"/>
    <w:rsid w:val="000039B4"/>
    <w:rsid w:val="000100FA"/>
    <w:rsid w:val="00012B2A"/>
    <w:rsid w:val="000137F6"/>
    <w:rsid w:val="0001605A"/>
    <w:rsid w:val="0001655D"/>
    <w:rsid w:val="00021B9F"/>
    <w:rsid w:val="00021C1C"/>
    <w:rsid w:val="00023A5A"/>
    <w:rsid w:val="00025375"/>
    <w:rsid w:val="000257F7"/>
    <w:rsid w:val="00030AEB"/>
    <w:rsid w:val="0003199B"/>
    <w:rsid w:val="00034668"/>
    <w:rsid w:val="0004118A"/>
    <w:rsid w:val="000516F9"/>
    <w:rsid w:val="0005515B"/>
    <w:rsid w:val="0006407F"/>
    <w:rsid w:val="00076B64"/>
    <w:rsid w:val="00086F15"/>
    <w:rsid w:val="000876E1"/>
    <w:rsid w:val="00090C49"/>
    <w:rsid w:val="000929C3"/>
    <w:rsid w:val="000975AA"/>
    <w:rsid w:val="000A3F52"/>
    <w:rsid w:val="000A5CAE"/>
    <w:rsid w:val="000B408D"/>
    <w:rsid w:val="000B50DD"/>
    <w:rsid w:val="000B6B9E"/>
    <w:rsid w:val="000B78F3"/>
    <w:rsid w:val="000C0B43"/>
    <w:rsid w:val="000C1D93"/>
    <w:rsid w:val="000C34C5"/>
    <w:rsid w:val="000C3C3D"/>
    <w:rsid w:val="000C5EE1"/>
    <w:rsid w:val="000D6A37"/>
    <w:rsid w:val="000D6D46"/>
    <w:rsid w:val="000D77AA"/>
    <w:rsid w:val="000E6F85"/>
    <w:rsid w:val="000F56CB"/>
    <w:rsid w:val="000F7CE5"/>
    <w:rsid w:val="00101020"/>
    <w:rsid w:val="001019F9"/>
    <w:rsid w:val="001023A8"/>
    <w:rsid w:val="001030FF"/>
    <w:rsid w:val="00103881"/>
    <w:rsid w:val="00104010"/>
    <w:rsid w:val="0010621B"/>
    <w:rsid w:val="001073E3"/>
    <w:rsid w:val="00110B06"/>
    <w:rsid w:val="00110E6F"/>
    <w:rsid w:val="0011230A"/>
    <w:rsid w:val="001203A3"/>
    <w:rsid w:val="00124C5F"/>
    <w:rsid w:val="001278F0"/>
    <w:rsid w:val="00132705"/>
    <w:rsid w:val="00135F2A"/>
    <w:rsid w:val="00142373"/>
    <w:rsid w:val="00147DAC"/>
    <w:rsid w:val="001519E2"/>
    <w:rsid w:val="0015705D"/>
    <w:rsid w:val="001628E7"/>
    <w:rsid w:val="00173188"/>
    <w:rsid w:val="001749B4"/>
    <w:rsid w:val="00175FAC"/>
    <w:rsid w:val="00182766"/>
    <w:rsid w:val="00184B18"/>
    <w:rsid w:val="00191E88"/>
    <w:rsid w:val="00196D72"/>
    <w:rsid w:val="001A400B"/>
    <w:rsid w:val="001C2039"/>
    <w:rsid w:val="001C437F"/>
    <w:rsid w:val="001C4F58"/>
    <w:rsid w:val="001D22F4"/>
    <w:rsid w:val="001D3212"/>
    <w:rsid w:val="001D38C9"/>
    <w:rsid w:val="001D4FA5"/>
    <w:rsid w:val="001D60C7"/>
    <w:rsid w:val="001D641F"/>
    <w:rsid w:val="001D648D"/>
    <w:rsid w:val="001E0F78"/>
    <w:rsid w:val="001E2EDC"/>
    <w:rsid w:val="001E5E35"/>
    <w:rsid w:val="001F4187"/>
    <w:rsid w:val="001F6CD9"/>
    <w:rsid w:val="001F7C56"/>
    <w:rsid w:val="0021439E"/>
    <w:rsid w:val="0021487B"/>
    <w:rsid w:val="00217CA0"/>
    <w:rsid w:val="002203DF"/>
    <w:rsid w:val="00222798"/>
    <w:rsid w:val="00222AEF"/>
    <w:rsid w:val="00223C82"/>
    <w:rsid w:val="00227E28"/>
    <w:rsid w:val="00234335"/>
    <w:rsid w:val="0023573A"/>
    <w:rsid w:val="002441C4"/>
    <w:rsid w:val="0025296F"/>
    <w:rsid w:val="00253823"/>
    <w:rsid w:val="0025717B"/>
    <w:rsid w:val="00260C28"/>
    <w:rsid w:val="00261376"/>
    <w:rsid w:val="002618D2"/>
    <w:rsid w:val="00262BA3"/>
    <w:rsid w:val="00267F28"/>
    <w:rsid w:val="0027046A"/>
    <w:rsid w:val="0027245C"/>
    <w:rsid w:val="00276F2C"/>
    <w:rsid w:val="00291C10"/>
    <w:rsid w:val="002A612A"/>
    <w:rsid w:val="002C21B0"/>
    <w:rsid w:val="002C7789"/>
    <w:rsid w:val="002D0492"/>
    <w:rsid w:val="002D296D"/>
    <w:rsid w:val="002D3700"/>
    <w:rsid w:val="002D5311"/>
    <w:rsid w:val="002D5555"/>
    <w:rsid w:val="002D60A2"/>
    <w:rsid w:val="002E011C"/>
    <w:rsid w:val="002E447E"/>
    <w:rsid w:val="002E71C8"/>
    <w:rsid w:val="002F2983"/>
    <w:rsid w:val="002F396E"/>
    <w:rsid w:val="002F46E3"/>
    <w:rsid w:val="00302AD2"/>
    <w:rsid w:val="0030385A"/>
    <w:rsid w:val="00306B43"/>
    <w:rsid w:val="003108A3"/>
    <w:rsid w:val="00313303"/>
    <w:rsid w:val="003141B2"/>
    <w:rsid w:val="0031567B"/>
    <w:rsid w:val="00316116"/>
    <w:rsid w:val="0032116F"/>
    <w:rsid w:val="003325AC"/>
    <w:rsid w:val="003359AD"/>
    <w:rsid w:val="00341652"/>
    <w:rsid w:val="00351EF0"/>
    <w:rsid w:val="00354E79"/>
    <w:rsid w:val="00355359"/>
    <w:rsid w:val="003567A4"/>
    <w:rsid w:val="00357E66"/>
    <w:rsid w:val="00361C63"/>
    <w:rsid w:val="00361F0B"/>
    <w:rsid w:val="0036611E"/>
    <w:rsid w:val="00371899"/>
    <w:rsid w:val="003722C9"/>
    <w:rsid w:val="00372325"/>
    <w:rsid w:val="00374ACA"/>
    <w:rsid w:val="00375A87"/>
    <w:rsid w:val="00380751"/>
    <w:rsid w:val="00382533"/>
    <w:rsid w:val="003859FF"/>
    <w:rsid w:val="00390037"/>
    <w:rsid w:val="00393478"/>
    <w:rsid w:val="003942C3"/>
    <w:rsid w:val="003962A0"/>
    <w:rsid w:val="00396E22"/>
    <w:rsid w:val="003A0E8D"/>
    <w:rsid w:val="003A4EDC"/>
    <w:rsid w:val="003A539F"/>
    <w:rsid w:val="003A6A21"/>
    <w:rsid w:val="003A7CB8"/>
    <w:rsid w:val="003B07BB"/>
    <w:rsid w:val="003B253B"/>
    <w:rsid w:val="003B7A67"/>
    <w:rsid w:val="003C00A0"/>
    <w:rsid w:val="003C0C86"/>
    <w:rsid w:val="003C3884"/>
    <w:rsid w:val="003D2D33"/>
    <w:rsid w:val="003D4F32"/>
    <w:rsid w:val="003D54A7"/>
    <w:rsid w:val="003E24CA"/>
    <w:rsid w:val="003F18A2"/>
    <w:rsid w:val="003F24C6"/>
    <w:rsid w:val="00400193"/>
    <w:rsid w:val="00402843"/>
    <w:rsid w:val="00403BBF"/>
    <w:rsid w:val="004041DE"/>
    <w:rsid w:val="00414C76"/>
    <w:rsid w:val="004157F2"/>
    <w:rsid w:val="00416853"/>
    <w:rsid w:val="00421E45"/>
    <w:rsid w:val="0042552E"/>
    <w:rsid w:val="004261B7"/>
    <w:rsid w:val="0042629D"/>
    <w:rsid w:val="0043171B"/>
    <w:rsid w:val="00433BFF"/>
    <w:rsid w:val="00434C0B"/>
    <w:rsid w:val="00434F78"/>
    <w:rsid w:val="00445BFB"/>
    <w:rsid w:val="00447958"/>
    <w:rsid w:val="00451684"/>
    <w:rsid w:val="0045569C"/>
    <w:rsid w:val="00461D76"/>
    <w:rsid w:val="00467B7D"/>
    <w:rsid w:val="00470917"/>
    <w:rsid w:val="00472DB2"/>
    <w:rsid w:val="00473A25"/>
    <w:rsid w:val="00477689"/>
    <w:rsid w:val="004815DC"/>
    <w:rsid w:val="004922F4"/>
    <w:rsid w:val="00495388"/>
    <w:rsid w:val="00496686"/>
    <w:rsid w:val="004A4A17"/>
    <w:rsid w:val="004B2363"/>
    <w:rsid w:val="004B3B24"/>
    <w:rsid w:val="004B556C"/>
    <w:rsid w:val="004B6A06"/>
    <w:rsid w:val="004B6C09"/>
    <w:rsid w:val="004C4EC8"/>
    <w:rsid w:val="004C4F8B"/>
    <w:rsid w:val="004C5E8E"/>
    <w:rsid w:val="004C5FBF"/>
    <w:rsid w:val="004C611F"/>
    <w:rsid w:val="004D271D"/>
    <w:rsid w:val="004E04EF"/>
    <w:rsid w:val="004F0E2A"/>
    <w:rsid w:val="004F5B24"/>
    <w:rsid w:val="004F69EE"/>
    <w:rsid w:val="005073A3"/>
    <w:rsid w:val="00510C22"/>
    <w:rsid w:val="00515B3C"/>
    <w:rsid w:val="005163C9"/>
    <w:rsid w:val="00516EA2"/>
    <w:rsid w:val="005223BD"/>
    <w:rsid w:val="00522A69"/>
    <w:rsid w:val="00531A12"/>
    <w:rsid w:val="005350C9"/>
    <w:rsid w:val="00536FDD"/>
    <w:rsid w:val="00537671"/>
    <w:rsid w:val="0054358D"/>
    <w:rsid w:val="00545445"/>
    <w:rsid w:val="005466F1"/>
    <w:rsid w:val="00555354"/>
    <w:rsid w:val="00556609"/>
    <w:rsid w:val="005566EB"/>
    <w:rsid w:val="0056070E"/>
    <w:rsid w:val="00565C7C"/>
    <w:rsid w:val="0057411A"/>
    <w:rsid w:val="00575F72"/>
    <w:rsid w:val="00582C36"/>
    <w:rsid w:val="00582C64"/>
    <w:rsid w:val="00582DCD"/>
    <w:rsid w:val="00582FB0"/>
    <w:rsid w:val="00583E87"/>
    <w:rsid w:val="0059394C"/>
    <w:rsid w:val="00596CF5"/>
    <w:rsid w:val="005971B4"/>
    <w:rsid w:val="00597CE5"/>
    <w:rsid w:val="005A0116"/>
    <w:rsid w:val="005A467D"/>
    <w:rsid w:val="005B1C89"/>
    <w:rsid w:val="005B37CB"/>
    <w:rsid w:val="005B6409"/>
    <w:rsid w:val="005C13A7"/>
    <w:rsid w:val="005C7460"/>
    <w:rsid w:val="005E17DA"/>
    <w:rsid w:val="005E26C3"/>
    <w:rsid w:val="005E72BA"/>
    <w:rsid w:val="005F3F57"/>
    <w:rsid w:val="005F53C4"/>
    <w:rsid w:val="005F71FD"/>
    <w:rsid w:val="0060189C"/>
    <w:rsid w:val="00603567"/>
    <w:rsid w:val="00610693"/>
    <w:rsid w:val="0062158D"/>
    <w:rsid w:val="00624777"/>
    <w:rsid w:val="00627DAD"/>
    <w:rsid w:val="006349C2"/>
    <w:rsid w:val="00635959"/>
    <w:rsid w:val="00641DEC"/>
    <w:rsid w:val="00642497"/>
    <w:rsid w:val="00643E36"/>
    <w:rsid w:val="0064732D"/>
    <w:rsid w:val="00650151"/>
    <w:rsid w:val="00656376"/>
    <w:rsid w:val="00656E19"/>
    <w:rsid w:val="0065775D"/>
    <w:rsid w:val="0067002D"/>
    <w:rsid w:val="006711E2"/>
    <w:rsid w:val="006718CE"/>
    <w:rsid w:val="0067444A"/>
    <w:rsid w:val="00676F78"/>
    <w:rsid w:val="00684EEC"/>
    <w:rsid w:val="00685F2F"/>
    <w:rsid w:val="00691A0C"/>
    <w:rsid w:val="00693355"/>
    <w:rsid w:val="00693A15"/>
    <w:rsid w:val="0069722B"/>
    <w:rsid w:val="006979DA"/>
    <w:rsid w:val="006A0181"/>
    <w:rsid w:val="006A088C"/>
    <w:rsid w:val="006A608A"/>
    <w:rsid w:val="006A6AFA"/>
    <w:rsid w:val="006A71CB"/>
    <w:rsid w:val="006B6949"/>
    <w:rsid w:val="006B7E79"/>
    <w:rsid w:val="006C317B"/>
    <w:rsid w:val="006D1DF1"/>
    <w:rsid w:val="006D1FE5"/>
    <w:rsid w:val="006D2D68"/>
    <w:rsid w:val="006D46E3"/>
    <w:rsid w:val="006E6AAE"/>
    <w:rsid w:val="0070208D"/>
    <w:rsid w:val="00702205"/>
    <w:rsid w:val="007048B9"/>
    <w:rsid w:val="00711083"/>
    <w:rsid w:val="00711C61"/>
    <w:rsid w:val="00717521"/>
    <w:rsid w:val="00724A07"/>
    <w:rsid w:val="00724E01"/>
    <w:rsid w:val="0073445F"/>
    <w:rsid w:val="00736F82"/>
    <w:rsid w:val="007372E4"/>
    <w:rsid w:val="00742C64"/>
    <w:rsid w:val="00744CD6"/>
    <w:rsid w:val="00750607"/>
    <w:rsid w:val="00752B45"/>
    <w:rsid w:val="007649EA"/>
    <w:rsid w:val="0076645F"/>
    <w:rsid w:val="0077042D"/>
    <w:rsid w:val="007723F2"/>
    <w:rsid w:val="00780DA1"/>
    <w:rsid w:val="00784B85"/>
    <w:rsid w:val="00784C87"/>
    <w:rsid w:val="007859E7"/>
    <w:rsid w:val="007866D4"/>
    <w:rsid w:val="00787B0B"/>
    <w:rsid w:val="00792483"/>
    <w:rsid w:val="00795650"/>
    <w:rsid w:val="007A3BC1"/>
    <w:rsid w:val="007A4C24"/>
    <w:rsid w:val="007B32D9"/>
    <w:rsid w:val="007B4C6E"/>
    <w:rsid w:val="007B72AD"/>
    <w:rsid w:val="007B7F00"/>
    <w:rsid w:val="007C1355"/>
    <w:rsid w:val="007C24D1"/>
    <w:rsid w:val="007C264B"/>
    <w:rsid w:val="007D458B"/>
    <w:rsid w:val="007D48D4"/>
    <w:rsid w:val="007D5EF8"/>
    <w:rsid w:val="007D7045"/>
    <w:rsid w:val="007E433A"/>
    <w:rsid w:val="007F29FA"/>
    <w:rsid w:val="007F35CA"/>
    <w:rsid w:val="007F43AC"/>
    <w:rsid w:val="007F4479"/>
    <w:rsid w:val="007F649A"/>
    <w:rsid w:val="00807001"/>
    <w:rsid w:val="00807B07"/>
    <w:rsid w:val="008111B4"/>
    <w:rsid w:val="008127DF"/>
    <w:rsid w:val="00812910"/>
    <w:rsid w:val="008234FF"/>
    <w:rsid w:val="0082401F"/>
    <w:rsid w:val="00836920"/>
    <w:rsid w:val="00841CD9"/>
    <w:rsid w:val="00843703"/>
    <w:rsid w:val="00844B0E"/>
    <w:rsid w:val="00844E29"/>
    <w:rsid w:val="00846772"/>
    <w:rsid w:val="00855107"/>
    <w:rsid w:val="008571A0"/>
    <w:rsid w:val="00860EAF"/>
    <w:rsid w:val="00863520"/>
    <w:rsid w:val="00864648"/>
    <w:rsid w:val="00865949"/>
    <w:rsid w:val="00866A20"/>
    <w:rsid w:val="00871FCC"/>
    <w:rsid w:val="00876974"/>
    <w:rsid w:val="00880443"/>
    <w:rsid w:val="00880DA8"/>
    <w:rsid w:val="00881264"/>
    <w:rsid w:val="00887765"/>
    <w:rsid w:val="00887F6F"/>
    <w:rsid w:val="00893DA8"/>
    <w:rsid w:val="00895423"/>
    <w:rsid w:val="008957E7"/>
    <w:rsid w:val="008A0A4B"/>
    <w:rsid w:val="008A2218"/>
    <w:rsid w:val="008A231B"/>
    <w:rsid w:val="008A580A"/>
    <w:rsid w:val="008B2B91"/>
    <w:rsid w:val="008B36F2"/>
    <w:rsid w:val="008C0C03"/>
    <w:rsid w:val="008C252B"/>
    <w:rsid w:val="008C2FD8"/>
    <w:rsid w:val="008C5BD3"/>
    <w:rsid w:val="008C5FEA"/>
    <w:rsid w:val="008E2B1A"/>
    <w:rsid w:val="008E5E94"/>
    <w:rsid w:val="008E604B"/>
    <w:rsid w:val="008F719D"/>
    <w:rsid w:val="00913536"/>
    <w:rsid w:val="00913FA0"/>
    <w:rsid w:val="00914398"/>
    <w:rsid w:val="009171F9"/>
    <w:rsid w:val="00917A14"/>
    <w:rsid w:val="00920560"/>
    <w:rsid w:val="00921C40"/>
    <w:rsid w:val="0092212E"/>
    <w:rsid w:val="0092429C"/>
    <w:rsid w:val="00927E63"/>
    <w:rsid w:val="009311EA"/>
    <w:rsid w:val="009347C4"/>
    <w:rsid w:val="0093608D"/>
    <w:rsid w:val="009440D2"/>
    <w:rsid w:val="00946528"/>
    <w:rsid w:val="009502CD"/>
    <w:rsid w:val="009532D1"/>
    <w:rsid w:val="009535BA"/>
    <w:rsid w:val="0095381E"/>
    <w:rsid w:val="00953B9A"/>
    <w:rsid w:val="00954EAE"/>
    <w:rsid w:val="00956037"/>
    <w:rsid w:val="00957304"/>
    <w:rsid w:val="00965751"/>
    <w:rsid w:val="00973FB2"/>
    <w:rsid w:val="00974141"/>
    <w:rsid w:val="009756E6"/>
    <w:rsid w:val="00980C7E"/>
    <w:rsid w:val="00984291"/>
    <w:rsid w:val="009A26CF"/>
    <w:rsid w:val="009B06C2"/>
    <w:rsid w:val="009B07C0"/>
    <w:rsid w:val="009B1FF6"/>
    <w:rsid w:val="009B63E4"/>
    <w:rsid w:val="009C3250"/>
    <w:rsid w:val="009C42BF"/>
    <w:rsid w:val="009C712D"/>
    <w:rsid w:val="009D19CB"/>
    <w:rsid w:val="009D24F9"/>
    <w:rsid w:val="009D2E35"/>
    <w:rsid w:val="009D412D"/>
    <w:rsid w:val="009D629F"/>
    <w:rsid w:val="009E0579"/>
    <w:rsid w:val="009E14F0"/>
    <w:rsid w:val="009E35CE"/>
    <w:rsid w:val="009E387A"/>
    <w:rsid w:val="009E66AF"/>
    <w:rsid w:val="009E6BB9"/>
    <w:rsid w:val="009F07E7"/>
    <w:rsid w:val="009F1BC6"/>
    <w:rsid w:val="009F3781"/>
    <w:rsid w:val="009F54CE"/>
    <w:rsid w:val="009F7842"/>
    <w:rsid w:val="00A00753"/>
    <w:rsid w:val="00A01748"/>
    <w:rsid w:val="00A029BF"/>
    <w:rsid w:val="00A05B7B"/>
    <w:rsid w:val="00A05D48"/>
    <w:rsid w:val="00A06464"/>
    <w:rsid w:val="00A15541"/>
    <w:rsid w:val="00A20102"/>
    <w:rsid w:val="00A20246"/>
    <w:rsid w:val="00A2142A"/>
    <w:rsid w:val="00A22D3F"/>
    <w:rsid w:val="00A2490B"/>
    <w:rsid w:val="00A25A95"/>
    <w:rsid w:val="00A27DA6"/>
    <w:rsid w:val="00A31568"/>
    <w:rsid w:val="00A33945"/>
    <w:rsid w:val="00A3575A"/>
    <w:rsid w:val="00A52E5D"/>
    <w:rsid w:val="00A57056"/>
    <w:rsid w:val="00A61549"/>
    <w:rsid w:val="00A6360D"/>
    <w:rsid w:val="00A64527"/>
    <w:rsid w:val="00A66DD5"/>
    <w:rsid w:val="00A759CC"/>
    <w:rsid w:val="00A77FC6"/>
    <w:rsid w:val="00A81C22"/>
    <w:rsid w:val="00A82605"/>
    <w:rsid w:val="00A90CE5"/>
    <w:rsid w:val="00A91C65"/>
    <w:rsid w:val="00A94442"/>
    <w:rsid w:val="00A96289"/>
    <w:rsid w:val="00A97BA9"/>
    <w:rsid w:val="00AA1E18"/>
    <w:rsid w:val="00AA27E3"/>
    <w:rsid w:val="00AA3C3E"/>
    <w:rsid w:val="00AB0C3E"/>
    <w:rsid w:val="00AB22A5"/>
    <w:rsid w:val="00AB2C03"/>
    <w:rsid w:val="00AB36B4"/>
    <w:rsid w:val="00AC3ADB"/>
    <w:rsid w:val="00AC61DF"/>
    <w:rsid w:val="00AE31AD"/>
    <w:rsid w:val="00AE62ED"/>
    <w:rsid w:val="00AE768C"/>
    <w:rsid w:val="00AE7FF9"/>
    <w:rsid w:val="00AF19EE"/>
    <w:rsid w:val="00AF34C1"/>
    <w:rsid w:val="00AF4576"/>
    <w:rsid w:val="00B00FCD"/>
    <w:rsid w:val="00B026A1"/>
    <w:rsid w:val="00B041D3"/>
    <w:rsid w:val="00B06651"/>
    <w:rsid w:val="00B15D61"/>
    <w:rsid w:val="00B23503"/>
    <w:rsid w:val="00B24227"/>
    <w:rsid w:val="00B26530"/>
    <w:rsid w:val="00B2795A"/>
    <w:rsid w:val="00B30681"/>
    <w:rsid w:val="00B40748"/>
    <w:rsid w:val="00B4662F"/>
    <w:rsid w:val="00B5350E"/>
    <w:rsid w:val="00B54868"/>
    <w:rsid w:val="00B61F2C"/>
    <w:rsid w:val="00B638A8"/>
    <w:rsid w:val="00B643AF"/>
    <w:rsid w:val="00B6486B"/>
    <w:rsid w:val="00B66B5E"/>
    <w:rsid w:val="00B672A8"/>
    <w:rsid w:val="00B6799A"/>
    <w:rsid w:val="00B72390"/>
    <w:rsid w:val="00B723E2"/>
    <w:rsid w:val="00B73232"/>
    <w:rsid w:val="00B74AF0"/>
    <w:rsid w:val="00B7630F"/>
    <w:rsid w:val="00B76F0C"/>
    <w:rsid w:val="00B92136"/>
    <w:rsid w:val="00B92ABE"/>
    <w:rsid w:val="00B941D0"/>
    <w:rsid w:val="00B94924"/>
    <w:rsid w:val="00B952EC"/>
    <w:rsid w:val="00B97709"/>
    <w:rsid w:val="00BA40EF"/>
    <w:rsid w:val="00BA4E89"/>
    <w:rsid w:val="00BA5420"/>
    <w:rsid w:val="00BA6373"/>
    <w:rsid w:val="00BB4CB7"/>
    <w:rsid w:val="00BD1BB0"/>
    <w:rsid w:val="00BD1E2E"/>
    <w:rsid w:val="00BD6F1A"/>
    <w:rsid w:val="00BE052B"/>
    <w:rsid w:val="00BE1D3A"/>
    <w:rsid w:val="00BE4759"/>
    <w:rsid w:val="00BE62F8"/>
    <w:rsid w:val="00BF7359"/>
    <w:rsid w:val="00C0188C"/>
    <w:rsid w:val="00C03C55"/>
    <w:rsid w:val="00C05639"/>
    <w:rsid w:val="00C16522"/>
    <w:rsid w:val="00C2031F"/>
    <w:rsid w:val="00C2314C"/>
    <w:rsid w:val="00C2765F"/>
    <w:rsid w:val="00C31706"/>
    <w:rsid w:val="00C31A20"/>
    <w:rsid w:val="00C36DF6"/>
    <w:rsid w:val="00C36F75"/>
    <w:rsid w:val="00C4132F"/>
    <w:rsid w:val="00C4616E"/>
    <w:rsid w:val="00C53FE8"/>
    <w:rsid w:val="00C545D7"/>
    <w:rsid w:val="00C614E3"/>
    <w:rsid w:val="00C62953"/>
    <w:rsid w:val="00C67BF3"/>
    <w:rsid w:val="00C7127C"/>
    <w:rsid w:val="00C7300B"/>
    <w:rsid w:val="00C73369"/>
    <w:rsid w:val="00C80933"/>
    <w:rsid w:val="00C829D2"/>
    <w:rsid w:val="00C84331"/>
    <w:rsid w:val="00C865D9"/>
    <w:rsid w:val="00C8690E"/>
    <w:rsid w:val="00C86AD9"/>
    <w:rsid w:val="00C87A91"/>
    <w:rsid w:val="00C90D42"/>
    <w:rsid w:val="00CA4001"/>
    <w:rsid w:val="00CB25C0"/>
    <w:rsid w:val="00CB2DAD"/>
    <w:rsid w:val="00CB3A29"/>
    <w:rsid w:val="00CB45DB"/>
    <w:rsid w:val="00CB4CDF"/>
    <w:rsid w:val="00CB6798"/>
    <w:rsid w:val="00CC2AB4"/>
    <w:rsid w:val="00CC469D"/>
    <w:rsid w:val="00CC683F"/>
    <w:rsid w:val="00CD57E6"/>
    <w:rsid w:val="00CD5FDC"/>
    <w:rsid w:val="00CD6417"/>
    <w:rsid w:val="00CD7842"/>
    <w:rsid w:val="00CE077E"/>
    <w:rsid w:val="00CF3403"/>
    <w:rsid w:val="00CF4C78"/>
    <w:rsid w:val="00CF6262"/>
    <w:rsid w:val="00D0074D"/>
    <w:rsid w:val="00D0682D"/>
    <w:rsid w:val="00D06E65"/>
    <w:rsid w:val="00D11715"/>
    <w:rsid w:val="00D137FA"/>
    <w:rsid w:val="00D2276F"/>
    <w:rsid w:val="00D24A01"/>
    <w:rsid w:val="00D3037F"/>
    <w:rsid w:val="00D30BD6"/>
    <w:rsid w:val="00D32BE6"/>
    <w:rsid w:val="00D40392"/>
    <w:rsid w:val="00D405B0"/>
    <w:rsid w:val="00D44CF1"/>
    <w:rsid w:val="00D458BD"/>
    <w:rsid w:val="00D50833"/>
    <w:rsid w:val="00D543D0"/>
    <w:rsid w:val="00D548C3"/>
    <w:rsid w:val="00D54F37"/>
    <w:rsid w:val="00D56CDD"/>
    <w:rsid w:val="00D60295"/>
    <w:rsid w:val="00D604A9"/>
    <w:rsid w:val="00D610DD"/>
    <w:rsid w:val="00D62BA1"/>
    <w:rsid w:val="00D64AC8"/>
    <w:rsid w:val="00D65E1A"/>
    <w:rsid w:val="00D670CD"/>
    <w:rsid w:val="00D7301E"/>
    <w:rsid w:val="00D747E8"/>
    <w:rsid w:val="00D776D4"/>
    <w:rsid w:val="00D85276"/>
    <w:rsid w:val="00D87ED9"/>
    <w:rsid w:val="00D957ED"/>
    <w:rsid w:val="00DA269C"/>
    <w:rsid w:val="00DA4ED3"/>
    <w:rsid w:val="00DA50D8"/>
    <w:rsid w:val="00DB0894"/>
    <w:rsid w:val="00DB597B"/>
    <w:rsid w:val="00DC376B"/>
    <w:rsid w:val="00DD0FD2"/>
    <w:rsid w:val="00DD50D6"/>
    <w:rsid w:val="00DD5983"/>
    <w:rsid w:val="00DD7D07"/>
    <w:rsid w:val="00DE31B8"/>
    <w:rsid w:val="00DE74CA"/>
    <w:rsid w:val="00DE7D3D"/>
    <w:rsid w:val="00DF0A22"/>
    <w:rsid w:val="00DF51B6"/>
    <w:rsid w:val="00DF79B7"/>
    <w:rsid w:val="00E0038F"/>
    <w:rsid w:val="00E0178A"/>
    <w:rsid w:val="00E10840"/>
    <w:rsid w:val="00E1265C"/>
    <w:rsid w:val="00E13C98"/>
    <w:rsid w:val="00E14CCE"/>
    <w:rsid w:val="00E1605B"/>
    <w:rsid w:val="00E21F3B"/>
    <w:rsid w:val="00E23577"/>
    <w:rsid w:val="00E32685"/>
    <w:rsid w:val="00E33DB3"/>
    <w:rsid w:val="00E34EF8"/>
    <w:rsid w:val="00E34EF9"/>
    <w:rsid w:val="00E3684D"/>
    <w:rsid w:val="00E41680"/>
    <w:rsid w:val="00E46AAC"/>
    <w:rsid w:val="00E550CC"/>
    <w:rsid w:val="00E60DF7"/>
    <w:rsid w:val="00E63967"/>
    <w:rsid w:val="00E6795E"/>
    <w:rsid w:val="00E7040F"/>
    <w:rsid w:val="00E727B6"/>
    <w:rsid w:val="00E8226D"/>
    <w:rsid w:val="00E82C58"/>
    <w:rsid w:val="00E84726"/>
    <w:rsid w:val="00E87BC9"/>
    <w:rsid w:val="00EA3A1E"/>
    <w:rsid w:val="00EB2F0D"/>
    <w:rsid w:val="00EB32F8"/>
    <w:rsid w:val="00EB6993"/>
    <w:rsid w:val="00EC060C"/>
    <w:rsid w:val="00EC33DF"/>
    <w:rsid w:val="00EC5599"/>
    <w:rsid w:val="00EC5660"/>
    <w:rsid w:val="00ED1E14"/>
    <w:rsid w:val="00ED3AFA"/>
    <w:rsid w:val="00EE5188"/>
    <w:rsid w:val="00EE631D"/>
    <w:rsid w:val="00EF08D3"/>
    <w:rsid w:val="00EF0CA0"/>
    <w:rsid w:val="00EF0D5D"/>
    <w:rsid w:val="00EF398E"/>
    <w:rsid w:val="00EF3A7A"/>
    <w:rsid w:val="00EF5E67"/>
    <w:rsid w:val="00F006BE"/>
    <w:rsid w:val="00F0100B"/>
    <w:rsid w:val="00F01154"/>
    <w:rsid w:val="00F0204D"/>
    <w:rsid w:val="00F02381"/>
    <w:rsid w:val="00F0654F"/>
    <w:rsid w:val="00F132B2"/>
    <w:rsid w:val="00F1607E"/>
    <w:rsid w:val="00F17013"/>
    <w:rsid w:val="00F23C20"/>
    <w:rsid w:val="00F243DD"/>
    <w:rsid w:val="00F2511F"/>
    <w:rsid w:val="00F25260"/>
    <w:rsid w:val="00F26B00"/>
    <w:rsid w:val="00F30342"/>
    <w:rsid w:val="00F31A82"/>
    <w:rsid w:val="00F34A76"/>
    <w:rsid w:val="00F35E81"/>
    <w:rsid w:val="00F47969"/>
    <w:rsid w:val="00F52244"/>
    <w:rsid w:val="00F52633"/>
    <w:rsid w:val="00F53932"/>
    <w:rsid w:val="00F645E5"/>
    <w:rsid w:val="00F65D90"/>
    <w:rsid w:val="00F70BE1"/>
    <w:rsid w:val="00F70E06"/>
    <w:rsid w:val="00F75232"/>
    <w:rsid w:val="00F7718C"/>
    <w:rsid w:val="00F8062C"/>
    <w:rsid w:val="00F83F51"/>
    <w:rsid w:val="00F87B40"/>
    <w:rsid w:val="00F9026C"/>
    <w:rsid w:val="00F9106D"/>
    <w:rsid w:val="00F91B7D"/>
    <w:rsid w:val="00F927A8"/>
    <w:rsid w:val="00F93406"/>
    <w:rsid w:val="00F94872"/>
    <w:rsid w:val="00F96460"/>
    <w:rsid w:val="00F97A90"/>
    <w:rsid w:val="00FA1BC0"/>
    <w:rsid w:val="00FA2450"/>
    <w:rsid w:val="00FA46D5"/>
    <w:rsid w:val="00FA52A7"/>
    <w:rsid w:val="00FA7EB0"/>
    <w:rsid w:val="00FB0B64"/>
    <w:rsid w:val="00FB5D2D"/>
    <w:rsid w:val="00FB7807"/>
    <w:rsid w:val="00FC0F14"/>
    <w:rsid w:val="00FC6673"/>
    <w:rsid w:val="00FD2F69"/>
    <w:rsid w:val="00FD5981"/>
    <w:rsid w:val="00FD59A3"/>
    <w:rsid w:val="00FE56CE"/>
    <w:rsid w:val="00FE5749"/>
    <w:rsid w:val="00FE7C32"/>
    <w:rsid w:val="00FF1A4B"/>
    <w:rsid w:val="00FF44D1"/>
    <w:rsid w:val="00FF582D"/>
    <w:rsid w:val="00FF7498"/>
    <w:rsid w:val="00FF77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F328E"/>
  <w15:chartTrackingRefBased/>
  <w15:docId w15:val="{49EFC8D7-2701-4FE3-B374-CA2B07FF2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478"/>
  </w:style>
  <w:style w:type="paragraph" w:styleId="Heading1">
    <w:name w:val="heading 1"/>
    <w:basedOn w:val="Normal"/>
    <w:next w:val="Normal"/>
    <w:link w:val="Heading1Char"/>
    <w:uiPriority w:val="9"/>
    <w:qFormat/>
    <w:rsid w:val="00DB59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B59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934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3478"/>
    <w:rPr>
      <w:sz w:val="20"/>
      <w:szCs w:val="20"/>
    </w:rPr>
  </w:style>
  <w:style w:type="character" w:styleId="FootnoteReference">
    <w:name w:val="footnote reference"/>
    <w:basedOn w:val="DefaultParagraphFont"/>
    <w:uiPriority w:val="99"/>
    <w:semiHidden/>
    <w:unhideWhenUsed/>
    <w:rsid w:val="00393478"/>
    <w:rPr>
      <w:vertAlign w:val="superscript"/>
    </w:rPr>
  </w:style>
  <w:style w:type="paragraph" w:styleId="Header">
    <w:name w:val="header"/>
    <w:basedOn w:val="Normal"/>
    <w:link w:val="HeaderChar"/>
    <w:uiPriority w:val="99"/>
    <w:unhideWhenUsed/>
    <w:rsid w:val="003934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3478"/>
  </w:style>
  <w:style w:type="paragraph" w:styleId="Footer">
    <w:name w:val="footer"/>
    <w:basedOn w:val="Normal"/>
    <w:link w:val="FooterChar"/>
    <w:uiPriority w:val="99"/>
    <w:unhideWhenUsed/>
    <w:rsid w:val="003934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3478"/>
  </w:style>
  <w:style w:type="paragraph" w:styleId="BalloonText">
    <w:name w:val="Balloon Text"/>
    <w:basedOn w:val="Normal"/>
    <w:link w:val="BalloonTextChar"/>
    <w:uiPriority w:val="99"/>
    <w:semiHidden/>
    <w:unhideWhenUsed/>
    <w:rsid w:val="00393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478"/>
    <w:rPr>
      <w:rFonts w:ascii="Segoe UI" w:hAnsi="Segoe UI" w:cs="Segoe UI"/>
      <w:sz w:val="18"/>
      <w:szCs w:val="18"/>
    </w:rPr>
  </w:style>
  <w:style w:type="character" w:styleId="Hyperlink">
    <w:name w:val="Hyperlink"/>
    <w:basedOn w:val="DefaultParagraphFont"/>
    <w:uiPriority w:val="99"/>
    <w:unhideWhenUsed/>
    <w:rsid w:val="007D48D4"/>
    <w:rPr>
      <w:color w:val="0563C1" w:themeColor="hyperlink"/>
      <w:u w:val="single"/>
    </w:rPr>
  </w:style>
  <w:style w:type="character" w:styleId="UnresolvedMention">
    <w:name w:val="Unresolved Mention"/>
    <w:basedOn w:val="DefaultParagraphFont"/>
    <w:uiPriority w:val="99"/>
    <w:semiHidden/>
    <w:unhideWhenUsed/>
    <w:rsid w:val="007D48D4"/>
    <w:rPr>
      <w:color w:val="605E5C"/>
      <w:shd w:val="clear" w:color="auto" w:fill="E1DFDD"/>
    </w:rPr>
  </w:style>
  <w:style w:type="paragraph" w:styleId="ListParagraph">
    <w:name w:val="List Paragraph"/>
    <w:basedOn w:val="Normal"/>
    <w:uiPriority w:val="34"/>
    <w:qFormat/>
    <w:rsid w:val="009502CD"/>
    <w:pPr>
      <w:ind w:left="720"/>
      <w:contextualSpacing/>
    </w:pPr>
  </w:style>
  <w:style w:type="character" w:styleId="FollowedHyperlink">
    <w:name w:val="FollowedHyperlink"/>
    <w:basedOn w:val="DefaultParagraphFont"/>
    <w:uiPriority w:val="99"/>
    <w:semiHidden/>
    <w:unhideWhenUsed/>
    <w:rsid w:val="00583E87"/>
    <w:rPr>
      <w:color w:val="954F72" w:themeColor="followedHyperlink"/>
      <w:u w:val="single"/>
    </w:rPr>
  </w:style>
  <w:style w:type="character" w:styleId="CommentReference">
    <w:name w:val="annotation reference"/>
    <w:basedOn w:val="DefaultParagraphFont"/>
    <w:uiPriority w:val="99"/>
    <w:semiHidden/>
    <w:unhideWhenUsed/>
    <w:rsid w:val="00583E87"/>
    <w:rPr>
      <w:sz w:val="16"/>
      <w:szCs w:val="16"/>
    </w:rPr>
  </w:style>
  <w:style w:type="paragraph" w:styleId="CommentText">
    <w:name w:val="annotation text"/>
    <w:basedOn w:val="Normal"/>
    <w:link w:val="CommentTextChar"/>
    <w:uiPriority w:val="99"/>
    <w:semiHidden/>
    <w:unhideWhenUsed/>
    <w:rsid w:val="00583E87"/>
    <w:pPr>
      <w:spacing w:line="240" w:lineRule="auto"/>
    </w:pPr>
    <w:rPr>
      <w:sz w:val="20"/>
      <w:szCs w:val="20"/>
    </w:rPr>
  </w:style>
  <w:style w:type="character" w:customStyle="1" w:styleId="CommentTextChar">
    <w:name w:val="Comment Text Char"/>
    <w:basedOn w:val="DefaultParagraphFont"/>
    <w:link w:val="CommentText"/>
    <w:uiPriority w:val="99"/>
    <w:semiHidden/>
    <w:rsid w:val="00583E87"/>
    <w:rPr>
      <w:sz w:val="20"/>
      <w:szCs w:val="20"/>
    </w:rPr>
  </w:style>
  <w:style w:type="paragraph" w:styleId="CommentSubject">
    <w:name w:val="annotation subject"/>
    <w:basedOn w:val="CommentText"/>
    <w:next w:val="CommentText"/>
    <w:link w:val="CommentSubjectChar"/>
    <w:uiPriority w:val="99"/>
    <w:semiHidden/>
    <w:unhideWhenUsed/>
    <w:rsid w:val="00583E87"/>
    <w:rPr>
      <w:b/>
      <w:bCs/>
    </w:rPr>
  </w:style>
  <w:style w:type="character" w:customStyle="1" w:styleId="CommentSubjectChar">
    <w:name w:val="Comment Subject Char"/>
    <w:basedOn w:val="CommentTextChar"/>
    <w:link w:val="CommentSubject"/>
    <w:uiPriority w:val="99"/>
    <w:semiHidden/>
    <w:rsid w:val="00583E87"/>
    <w:rPr>
      <w:b/>
      <w:bCs/>
      <w:sz w:val="20"/>
      <w:szCs w:val="20"/>
    </w:rPr>
  </w:style>
  <w:style w:type="paragraph" w:styleId="HTMLPreformatted">
    <w:name w:val="HTML Preformatted"/>
    <w:basedOn w:val="Normal"/>
    <w:link w:val="HTMLPreformattedChar"/>
    <w:uiPriority w:val="99"/>
    <w:semiHidden/>
    <w:unhideWhenUsed/>
    <w:rsid w:val="007B7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7B7F00"/>
    <w:rPr>
      <w:rFonts w:ascii="Courier New" w:eastAsia="Times New Roman" w:hAnsi="Courier New" w:cs="Courier New"/>
      <w:sz w:val="20"/>
      <w:szCs w:val="20"/>
      <w:lang w:eastAsia="en-GB"/>
    </w:rPr>
  </w:style>
  <w:style w:type="character" w:customStyle="1" w:styleId="mm-line">
    <w:name w:val="mm-line"/>
    <w:basedOn w:val="DefaultParagraphFont"/>
    <w:rsid w:val="007B7F00"/>
  </w:style>
  <w:style w:type="character" w:customStyle="1" w:styleId="mm-tag">
    <w:name w:val="mm-tag"/>
    <w:basedOn w:val="DefaultParagraphFont"/>
    <w:rsid w:val="007B7F00"/>
  </w:style>
  <w:style w:type="character" w:customStyle="1" w:styleId="mm-indicator-1">
    <w:name w:val="mm-indicator-1"/>
    <w:basedOn w:val="DefaultParagraphFont"/>
    <w:rsid w:val="007B7F00"/>
  </w:style>
  <w:style w:type="character" w:customStyle="1" w:styleId="mm-indicator-2">
    <w:name w:val="mm-indicator-2"/>
    <w:basedOn w:val="DefaultParagraphFont"/>
    <w:rsid w:val="007B7F00"/>
  </w:style>
  <w:style w:type="character" w:customStyle="1" w:styleId="mm-subfield-delimiter">
    <w:name w:val="mm-subfield-delimiter"/>
    <w:basedOn w:val="DefaultParagraphFont"/>
    <w:rsid w:val="007B7F00"/>
  </w:style>
  <w:style w:type="character" w:customStyle="1" w:styleId="mm-subfield-char">
    <w:name w:val="mm-subfield-char"/>
    <w:basedOn w:val="DefaultParagraphFont"/>
    <w:rsid w:val="007B7F00"/>
  </w:style>
  <w:style w:type="paragraph" w:styleId="Revision">
    <w:name w:val="Revision"/>
    <w:hidden/>
    <w:uiPriority w:val="99"/>
    <w:semiHidden/>
    <w:rsid w:val="002C21B0"/>
    <w:pPr>
      <w:spacing w:after="0" w:line="240" w:lineRule="auto"/>
    </w:pPr>
  </w:style>
  <w:style w:type="paragraph" w:styleId="BlockText">
    <w:name w:val="Block Text"/>
    <w:basedOn w:val="Normal"/>
    <w:uiPriority w:val="99"/>
    <w:unhideWhenUsed/>
    <w:rsid w:val="007723F2"/>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567" w:right="567"/>
    </w:pPr>
    <w:rPr>
      <w:rFonts w:eastAsiaTheme="minorEastAsia"/>
      <w:iCs/>
      <w:color w:val="4472C4" w:themeColor="accent1"/>
    </w:rPr>
  </w:style>
  <w:style w:type="paragraph" w:styleId="Title">
    <w:name w:val="Title"/>
    <w:basedOn w:val="Normal"/>
    <w:next w:val="Normal"/>
    <w:link w:val="TitleChar"/>
    <w:uiPriority w:val="10"/>
    <w:qFormat/>
    <w:rsid w:val="00DB597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597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B597B"/>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DB597B"/>
    <w:pPr>
      <w:numPr>
        <w:ilvl w:val="1"/>
      </w:numPr>
    </w:pPr>
    <w:rPr>
      <w:rFonts w:eastAsiaTheme="minorEastAsia"/>
      <w:color w:val="5A5A5A" w:themeColor="text1" w:themeTint="A5"/>
      <w:spacing w:val="15"/>
      <w:sz w:val="36"/>
    </w:rPr>
  </w:style>
  <w:style w:type="character" w:customStyle="1" w:styleId="SubtitleChar">
    <w:name w:val="Subtitle Char"/>
    <w:basedOn w:val="DefaultParagraphFont"/>
    <w:link w:val="Subtitle"/>
    <w:uiPriority w:val="11"/>
    <w:rsid w:val="00DB597B"/>
    <w:rPr>
      <w:rFonts w:eastAsiaTheme="minorEastAsia"/>
      <w:color w:val="5A5A5A" w:themeColor="text1" w:themeTint="A5"/>
      <w:spacing w:val="15"/>
      <w:sz w:val="36"/>
    </w:rPr>
  </w:style>
  <w:style w:type="character" w:customStyle="1" w:styleId="Heading2Char">
    <w:name w:val="Heading 2 Char"/>
    <w:basedOn w:val="DefaultParagraphFont"/>
    <w:link w:val="Heading2"/>
    <w:uiPriority w:val="9"/>
    <w:rsid w:val="00DB597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531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scover.libraryhub.jisc.ac.uk/about/" TargetMode="External"/><Relationship Id="rId18" Type="http://schemas.openxmlformats.org/officeDocument/2006/relationships/hyperlink" Target="http://nanopub.org/wordpres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libraryservices.jiscinvolve.org/wp/2019/07/hello-library-hub/" TargetMode="External"/><Relationship Id="rId17" Type="http://schemas.openxmlformats.org/officeDocument/2006/relationships/hyperlink" Target="http://libraryservices.jiscinvolve.org/wp/files/2019/12/Plan-M-Definition-and-Direction-1.docx" TargetMode="External"/><Relationship Id="rId2" Type="http://schemas.openxmlformats.org/officeDocument/2006/relationships/customXml" Target="../customXml/item2.xml"/><Relationship Id="rId16" Type="http://schemas.openxmlformats.org/officeDocument/2006/relationships/hyperlink" Target="https://libraryservices.jiscinvolve.org/wp/2018/04/national-bibliographic-knowledgebase-community-data-group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braryservices.jiscinvolve.org/wp/2019/04/nbk-data-model/" TargetMode="External"/><Relationship Id="rId5" Type="http://schemas.openxmlformats.org/officeDocument/2006/relationships/numbering" Target="numbering.xml"/><Relationship Id="rId15" Type="http://schemas.openxmlformats.org/officeDocument/2006/relationships/hyperlink" Target="https://cataloguing.libraryhub.jisc.ac.uk/"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pare.libraryhub.jisc.ac.uk/secu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2E7CAC5A364F4286AC8CB3A7EE0ACA" ma:contentTypeVersion="10" ma:contentTypeDescription="Create a new document." ma:contentTypeScope="" ma:versionID="540a1bf708827861304100e290114665">
  <xsd:schema xmlns:xsd="http://www.w3.org/2001/XMLSchema" xmlns:xs="http://www.w3.org/2001/XMLSchema" xmlns:p="http://schemas.microsoft.com/office/2006/metadata/properties" xmlns:ns3="fa6999fa-d3cc-4c73-b8fb-ece78d2a5a29" targetNamespace="http://schemas.microsoft.com/office/2006/metadata/properties" ma:root="true" ma:fieldsID="71d801b0fab64913463a5dedbd1fea8b" ns3:_="">
    <xsd:import namespace="fa6999fa-d3cc-4c73-b8fb-ece78d2a5a2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999fa-d3cc-4c73-b8fb-ece78d2a5a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9c6cfb5-50bc-4fca-81ee-f60fcea9a646" ContentTypeId="0x0101" PreviousValue="false"/>
</file>

<file path=customXml/itemProps1.xml><?xml version="1.0" encoding="utf-8"?>
<ds:datastoreItem xmlns:ds="http://schemas.openxmlformats.org/officeDocument/2006/customXml" ds:itemID="{5AEB4610-3CA1-45EC-A448-28D6CF2EC851}">
  <ds:schemaRefs>
    <ds:schemaRef ds:uri="http://www.w3.org/XML/1998/namespace"/>
    <ds:schemaRef ds:uri="http://purl.org/dc/terms/"/>
    <ds:schemaRef ds:uri="http://schemas.microsoft.com/office/2006/documentManagement/types"/>
    <ds:schemaRef ds:uri="http://purl.org/dc/elements/1.1/"/>
    <ds:schemaRef ds:uri="http://purl.org/dc/dcmitype/"/>
    <ds:schemaRef ds:uri="http://schemas.openxmlformats.org/package/2006/metadata/core-properties"/>
    <ds:schemaRef ds:uri="http://schemas.microsoft.com/office/infopath/2007/PartnerControls"/>
    <ds:schemaRef ds:uri="fa6999fa-d3cc-4c73-b8fb-ece78d2a5a29"/>
    <ds:schemaRef ds:uri="http://schemas.microsoft.com/office/2006/metadata/properties"/>
  </ds:schemaRefs>
</ds:datastoreItem>
</file>

<file path=customXml/itemProps2.xml><?xml version="1.0" encoding="utf-8"?>
<ds:datastoreItem xmlns:ds="http://schemas.openxmlformats.org/officeDocument/2006/customXml" ds:itemID="{4747784B-FE07-405D-935D-1BD5DC01E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6999fa-d3cc-4c73-b8fb-ece78d2a5a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1311D6-7E5C-4D0E-BD92-027C9E8701F5}">
  <ds:schemaRefs>
    <ds:schemaRef ds:uri="http://schemas.microsoft.com/sharepoint/v3/contenttype/forms"/>
  </ds:schemaRefs>
</ds:datastoreItem>
</file>

<file path=customXml/itemProps4.xml><?xml version="1.0" encoding="utf-8"?>
<ds:datastoreItem xmlns:ds="http://schemas.openxmlformats.org/officeDocument/2006/customXml" ds:itemID="{9A8843D5-CD7D-4B1C-B5E4-8040A21CA628}">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2860</Words>
  <Characters>16305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Grindley</dc:creator>
  <cp:keywords/>
  <dc:description/>
  <cp:lastModifiedBy>Shirley Cousins</cp:lastModifiedBy>
  <cp:revision>2</cp:revision>
  <dcterms:created xsi:type="dcterms:W3CDTF">2020-08-14T08:36:00Z</dcterms:created>
  <dcterms:modified xsi:type="dcterms:W3CDTF">2020-08-14T08:36:00Z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0x010100A32E7CAC5A364F4286AC8CB3A7EE0ACA</vt:lpwstr>
  </property>
</Properties>
</file>